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AA" w:rsidRPr="00A065D2" w:rsidRDefault="0071145B" w:rsidP="00A065D2">
      <w:pPr>
        <w:pStyle w:val="Title"/>
        <w:jc w:val="left"/>
        <w:rPr>
          <w:rFonts w:cs="B Davat"/>
          <w:sz w:val="20"/>
          <w:szCs w:val="20"/>
          <w:rtl/>
        </w:rPr>
      </w:pPr>
      <w:bookmarkStart w:id="0" w:name="_GoBack"/>
      <w:bookmarkEnd w:id="0"/>
      <w:r w:rsidRPr="0071145B">
        <w:rPr>
          <w:rFonts w:cs="B Davat"/>
          <w:noProof/>
          <w:sz w:val="24"/>
          <w:szCs w:val="24"/>
          <w:rtl/>
          <w:lang w:eastAsia="en-US"/>
        </w:rPr>
        <w:pict>
          <v:roundrect id="AutoShape 2" o:spid="_x0000_s1026" style="position:absolute;left:0;text-align:left;margin-left:-8.25pt;margin-top:27.55pt;width:511.5pt;height:118.35pt;z-index:251657216;visibility:visible" arcsize="4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" filled="f" strokecolor="#0070c0" strokeweight="1pt"/>
        </w:pict>
      </w:r>
      <w:r w:rsidR="00623748" w:rsidRPr="00A065D2">
        <w:rPr>
          <w:rFonts w:cs="B Davat" w:hint="cs"/>
          <w:noProof/>
          <w:sz w:val="28"/>
          <w:szCs w:val="28"/>
          <w:rtl/>
          <w:lang w:eastAsia="en-US"/>
        </w:rPr>
        <w:t>بسمه تعالی</w:t>
      </w:r>
      <w:r w:rsidR="00A065D2" w:rsidRPr="00A065D2">
        <w:rPr>
          <w:rFonts w:ascii="Albertus Extra Bold" w:hAnsi="Albertus Extra Bold" w:cs="B Nazanin"/>
          <w:noProof/>
          <w:sz w:val="20"/>
          <w:szCs w:val="20"/>
          <w:rtl/>
          <w:lang w:eastAsia="en-US"/>
        </w:rPr>
        <w:t>زمان نصب در تا</w:t>
      </w:r>
      <w:r w:rsidR="00A065D2" w:rsidRPr="00A065D2">
        <w:rPr>
          <w:rFonts w:ascii="Albertus Extra Bold" w:hAnsi="Albertus Extra Bold" w:cs="B Nazanin" w:hint="cs"/>
          <w:noProof/>
          <w:sz w:val="20"/>
          <w:szCs w:val="20"/>
          <w:rtl/>
          <w:lang w:eastAsia="en-US"/>
        </w:rPr>
        <w:t>ب</w:t>
      </w:r>
      <w:r w:rsidR="00A065D2" w:rsidRPr="00A065D2">
        <w:rPr>
          <w:rFonts w:ascii="Albertus Extra Bold" w:hAnsi="Albertus Extra Bold" w:cs="B Nazanin"/>
          <w:noProof/>
          <w:sz w:val="20"/>
          <w:szCs w:val="20"/>
          <w:rtl/>
          <w:lang w:eastAsia="en-US"/>
        </w:rPr>
        <w:t>لوی اعلانات</w:t>
      </w:r>
      <w:r w:rsidR="00A065D2" w:rsidRPr="00A065D2">
        <w:rPr>
          <w:rFonts w:ascii="Albertus Extra Bold" w:hAnsi="Albertus Extra Bold" w:cs="B Nazanin" w:hint="cs"/>
          <w:noProof/>
          <w:sz w:val="20"/>
          <w:szCs w:val="20"/>
          <w:rtl/>
          <w:lang w:eastAsia="en-US"/>
        </w:rPr>
        <w:t>:</w:t>
      </w:r>
    </w:p>
    <w:p w:rsidR="00807F81" w:rsidRPr="00623748" w:rsidRDefault="00807F81" w:rsidP="001645CD">
      <w:pPr>
        <w:pStyle w:val="Title"/>
        <w:jc w:val="left"/>
        <w:rPr>
          <w:rFonts w:cs="B Titr"/>
          <w:sz w:val="28"/>
          <w:szCs w:val="28"/>
          <w:rtl/>
          <w:lang w:bidi="fa-IR"/>
        </w:rPr>
      </w:pPr>
      <w:r w:rsidRPr="00623748">
        <w:rPr>
          <w:rFonts w:cs="B Titr" w:hint="cs"/>
          <w:sz w:val="28"/>
          <w:szCs w:val="28"/>
          <w:lang w:bidi="fa-IR"/>
        </w:rPr>
        <w:sym w:font="Wingdings" w:char="F0A8"/>
      </w:r>
      <w:r w:rsidRPr="00623748">
        <w:rPr>
          <w:rFonts w:cs="B Titr" w:hint="cs"/>
          <w:color w:val="000000"/>
          <w:sz w:val="28"/>
          <w:szCs w:val="28"/>
          <w:rtl/>
        </w:rPr>
        <w:t xml:space="preserve"> دفاع از رساله دکتری   </w:t>
      </w:r>
      <w:r w:rsidRPr="00623748">
        <w:rPr>
          <w:rFonts w:cs="B Titr" w:hint="cs"/>
          <w:sz w:val="28"/>
          <w:szCs w:val="28"/>
          <w:lang w:bidi="fa-IR"/>
        </w:rPr>
        <w:sym w:font="Wingdings" w:char="F0A8"/>
      </w:r>
      <w:r w:rsidRPr="00623748">
        <w:rPr>
          <w:rFonts w:cs="B Titr" w:hint="cs"/>
          <w:b w:val="0"/>
          <w:bCs w:val="0"/>
          <w:sz w:val="28"/>
          <w:szCs w:val="28"/>
          <w:rtl/>
          <w:lang w:bidi="fa-IR"/>
        </w:rPr>
        <w:t xml:space="preserve">  سمينار عمومي </w:t>
      </w:r>
      <w:r w:rsidRPr="00623748">
        <w:rPr>
          <w:rFonts w:cs="B Titr"/>
          <w:sz w:val="28"/>
          <w:szCs w:val="28"/>
          <w:lang w:bidi="fa-IR"/>
        </w:rPr>
        <w:t xml:space="preserve"> (Colloquium)</w:t>
      </w:r>
    </w:p>
    <w:p w:rsidR="00623748" w:rsidRPr="00623748" w:rsidRDefault="00623748" w:rsidP="00807F81">
      <w:pPr>
        <w:pStyle w:val="Title"/>
        <w:jc w:val="left"/>
        <w:rPr>
          <w:rFonts w:cs="B Titr"/>
          <w:b w:val="0"/>
          <w:bCs w:val="0"/>
          <w:sz w:val="28"/>
          <w:szCs w:val="28"/>
          <w:lang w:bidi="fa-IR"/>
        </w:rPr>
      </w:pPr>
    </w:p>
    <w:p w:rsidR="00807F81" w:rsidRPr="00623748" w:rsidRDefault="00A250FE" w:rsidP="001645CD">
      <w:pPr>
        <w:ind w:firstLine="2"/>
        <w:rPr>
          <w:rFonts w:cs="B Titr"/>
          <w:b/>
          <w:bCs/>
          <w:sz w:val="28"/>
          <w:szCs w:val="28"/>
          <w:rtl/>
          <w:lang w:bidi="fa-IR"/>
        </w:rPr>
      </w:pPr>
      <w:r>
        <w:rPr>
          <w:rFonts w:cs="B Titr" w:hint="cs"/>
          <w:b/>
          <w:bCs/>
          <w:sz w:val="28"/>
          <w:szCs w:val="28"/>
          <w:lang w:bidi="fa-IR"/>
        </w:rPr>
        <w:sym w:font="Wingdings" w:char="F0A7"/>
      </w:r>
      <w:r>
        <w:rPr>
          <w:rFonts w:cs="B Titr" w:hint="cs"/>
          <w:b/>
          <w:bCs/>
          <w:sz w:val="28"/>
          <w:szCs w:val="28"/>
          <w:lang w:bidi="fa-IR"/>
        </w:rPr>
        <w:sym w:font="Wingdings" w:char="F0A7"/>
      </w:r>
      <w:r>
        <w:rPr>
          <w:rFonts w:cs="B Titr" w:hint="cs"/>
          <w:b/>
          <w:bCs/>
          <w:sz w:val="28"/>
          <w:szCs w:val="28"/>
          <w:lang w:bidi="fa-IR"/>
        </w:rPr>
        <w:sym w:font="Wingdings" w:char="F0A7"/>
      </w:r>
      <w:r w:rsidR="00807F81" w:rsidRPr="00623748">
        <w:rPr>
          <w:rFonts w:cs="B Titr" w:hint="cs"/>
          <w:color w:val="000000"/>
          <w:sz w:val="28"/>
          <w:szCs w:val="28"/>
          <w:rtl/>
        </w:rPr>
        <w:t xml:space="preserve">دفاع از پایان‌نامه کارشناسی‌ارشد   </w:t>
      </w:r>
      <w:r w:rsidR="00807F81" w:rsidRPr="00623748">
        <w:rPr>
          <w:rFonts w:cs="B Titr" w:hint="cs"/>
          <w:b/>
          <w:bCs/>
          <w:sz w:val="28"/>
          <w:szCs w:val="28"/>
          <w:lang w:bidi="fa-IR"/>
        </w:rPr>
        <w:sym w:font="Wingdings" w:char="F0A8"/>
      </w:r>
      <w:r w:rsidR="00807F81" w:rsidRPr="00623748">
        <w:rPr>
          <w:rFonts w:cs="B Titr" w:hint="cs"/>
          <w:b/>
          <w:bCs/>
          <w:sz w:val="28"/>
          <w:szCs w:val="28"/>
          <w:rtl/>
          <w:lang w:bidi="fa-IR"/>
        </w:rPr>
        <w:t xml:space="preserve">   سمينار تخصصي     </w:t>
      </w:r>
      <w:r w:rsidR="00807F81" w:rsidRPr="00623748">
        <w:rPr>
          <w:rFonts w:cs="B Titr"/>
          <w:b/>
          <w:bCs/>
          <w:sz w:val="28"/>
          <w:szCs w:val="28"/>
          <w:lang w:bidi="fa-IR"/>
        </w:rPr>
        <w:t xml:space="preserve"> (Seminar) </w:t>
      </w:r>
    </w:p>
    <w:p w:rsidR="00623748" w:rsidRPr="00623748" w:rsidRDefault="00623748" w:rsidP="00623748">
      <w:pPr>
        <w:ind w:firstLine="2"/>
        <w:rPr>
          <w:rFonts w:cs="B Titr"/>
          <w:b/>
          <w:bCs/>
          <w:sz w:val="28"/>
          <w:szCs w:val="28"/>
          <w:lang w:bidi="fa-IR"/>
        </w:rPr>
      </w:pPr>
    </w:p>
    <w:p w:rsidR="003256AA" w:rsidRPr="00623748" w:rsidRDefault="00807F81" w:rsidP="00807F81">
      <w:pPr>
        <w:ind w:firstLine="2"/>
        <w:rPr>
          <w:rFonts w:cs="B Titr"/>
          <w:b/>
          <w:bCs/>
          <w:sz w:val="28"/>
          <w:szCs w:val="28"/>
          <w:rtl/>
          <w:lang w:bidi="fa-IR"/>
        </w:rPr>
      </w:pPr>
      <w:r w:rsidRPr="00623748">
        <w:rPr>
          <w:rFonts w:cs="B Titr" w:hint="cs"/>
          <w:b/>
          <w:bCs/>
          <w:sz w:val="28"/>
          <w:szCs w:val="28"/>
          <w:lang w:bidi="fa-IR"/>
        </w:rPr>
        <w:sym w:font="Wingdings" w:char="F0A8"/>
      </w:r>
      <w:r w:rsidR="003256AA" w:rsidRPr="00623748">
        <w:rPr>
          <w:rFonts w:cs="B Titr" w:hint="cs"/>
          <w:b/>
          <w:bCs/>
          <w:sz w:val="28"/>
          <w:szCs w:val="28"/>
          <w:rtl/>
          <w:lang w:bidi="fa-IR"/>
        </w:rPr>
        <w:t xml:space="preserve">سمينار تخصصي و مشورتي </w:t>
      </w:r>
      <w:r w:rsidR="003256AA" w:rsidRPr="00623748">
        <w:rPr>
          <w:rFonts w:cs="B Titr"/>
          <w:b/>
          <w:bCs/>
          <w:sz w:val="28"/>
          <w:szCs w:val="28"/>
          <w:lang w:bidi="fa-IR"/>
        </w:rPr>
        <w:t xml:space="preserve"> (Informal Seminar)</w:t>
      </w:r>
    </w:p>
    <w:p w:rsidR="003256AA" w:rsidRPr="00807F81" w:rsidRDefault="003256AA" w:rsidP="003256AA">
      <w:pPr>
        <w:ind w:firstLine="462"/>
        <w:jc w:val="both"/>
        <w:rPr>
          <w:rFonts w:cs="B Titr"/>
          <w:sz w:val="10"/>
          <w:szCs w:val="10"/>
          <w:rtl/>
          <w:lang w:bidi="fa-IR"/>
        </w:rPr>
      </w:pPr>
    </w:p>
    <w:p w:rsidR="003256AA" w:rsidRPr="00807F81" w:rsidRDefault="003256AA" w:rsidP="003256AA">
      <w:pPr>
        <w:jc w:val="center"/>
        <w:rPr>
          <w:rFonts w:cs="B Titr"/>
          <w:b/>
          <w:bCs/>
          <w:sz w:val="54"/>
          <w:szCs w:val="8"/>
          <w:rtl/>
        </w:rPr>
      </w:pPr>
    </w:p>
    <w:p w:rsidR="003256AA" w:rsidRPr="002B3BE8" w:rsidRDefault="006E21E4" w:rsidP="00623748">
      <w:pPr>
        <w:pStyle w:val="Heading6"/>
        <w:spacing w:after="100" w:afterAutospacing="1"/>
        <w:jc w:val="left"/>
        <w:rPr>
          <w:rFonts w:cs="B Titr"/>
          <w:color w:val="CC00CC"/>
          <w:sz w:val="40"/>
          <w:szCs w:val="40"/>
          <w:rtl/>
          <w:lang w:bidi="fa-IR"/>
        </w:rPr>
      </w:pPr>
      <w:r w:rsidRPr="002B3BE8">
        <w:rPr>
          <w:rFonts w:cs="B Titr" w:hint="cs"/>
          <w:color w:val="CC00CC"/>
          <w:sz w:val="40"/>
          <w:szCs w:val="40"/>
          <w:rtl/>
          <w:lang w:bidi="fa-IR"/>
        </w:rPr>
        <w:t>عنوان:</w:t>
      </w:r>
    </w:p>
    <w:p w:rsidR="00623748" w:rsidRPr="002B3BE8" w:rsidRDefault="000137FB" w:rsidP="00623748">
      <w:pPr>
        <w:spacing w:after="100" w:afterAutospacing="1"/>
        <w:rPr>
          <w:rFonts w:cs="B Titr"/>
          <w:color w:val="CC00CC"/>
          <w:sz w:val="40"/>
          <w:szCs w:val="40"/>
          <w:rtl/>
          <w:lang w:bidi="fa-IR"/>
        </w:rPr>
      </w:pPr>
      <w:r>
        <w:rPr>
          <w:rFonts w:cs="B Titr" w:hint="cs"/>
          <w:color w:val="CC00CC"/>
          <w:sz w:val="40"/>
          <w:szCs w:val="40"/>
          <w:rtl/>
          <w:lang w:bidi="fa-IR"/>
        </w:rPr>
        <w:t>تشخیص فعالیت در مجموعه ای از تصاویر</w:t>
      </w:r>
    </w:p>
    <w:p w:rsidR="00022543" w:rsidRDefault="006E21E4" w:rsidP="00623748">
      <w:pPr>
        <w:spacing w:after="100" w:afterAutospacing="1"/>
        <w:rPr>
          <w:rFonts w:cs="B Titr"/>
          <w:color w:val="CC00CC"/>
          <w:sz w:val="40"/>
          <w:szCs w:val="40"/>
          <w:lang w:bidi="fa-IR"/>
        </w:rPr>
      </w:pPr>
      <w:r w:rsidRPr="002B3BE8">
        <w:rPr>
          <w:rFonts w:cs="B Titr" w:hint="cs"/>
          <w:color w:val="CC00CC"/>
          <w:sz w:val="40"/>
          <w:szCs w:val="40"/>
          <w:rtl/>
          <w:lang w:bidi="fa-IR"/>
        </w:rPr>
        <w:t xml:space="preserve">سخنران: </w:t>
      </w:r>
      <w:r w:rsidR="000137FB">
        <w:rPr>
          <w:rFonts w:cs="B Titr" w:hint="cs"/>
          <w:color w:val="CC00CC"/>
          <w:sz w:val="40"/>
          <w:szCs w:val="40"/>
          <w:rtl/>
          <w:lang w:bidi="fa-IR"/>
        </w:rPr>
        <w:t>حسنیه پناهنده</w:t>
      </w:r>
    </w:p>
    <w:p w:rsidR="00153F00" w:rsidRPr="002B3BE8" w:rsidRDefault="00153F00" w:rsidP="00623748">
      <w:pPr>
        <w:spacing w:after="100" w:afterAutospacing="1"/>
        <w:rPr>
          <w:rFonts w:cs="B Titr"/>
          <w:color w:val="CC00CC"/>
          <w:sz w:val="40"/>
          <w:szCs w:val="40"/>
          <w:rtl/>
          <w:lang w:bidi="fa-IR"/>
        </w:rPr>
      </w:pPr>
      <w:r>
        <w:rPr>
          <w:rFonts w:cs="B Titr" w:hint="cs"/>
          <w:color w:val="CC00CC"/>
          <w:sz w:val="40"/>
          <w:szCs w:val="40"/>
          <w:rtl/>
          <w:lang w:bidi="fa-IR"/>
        </w:rPr>
        <w:t>استاد راهنما: دکتر محسن ابراهیمی مقدم</w:t>
      </w:r>
    </w:p>
    <w:p w:rsidR="00F93E63" w:rsidRDefault="0071145B" w:rsidP="000C0B5E">
      <w:pPr>
        <w:bidi w:val="0"/>
        <w:rPr>
          <w:rFonts w:cs="B Nazanin"/>
          <w:b/>
          <w:bCs/>
          <w:sz w:val="32"/>
          <w:szCs w:val="38"/>
          <w:rtl/>
          <w:lang w:bidi="fa-IR"/>
        </w:rPr>
      </w:pPr>
      <w:r w:rsidRPr="0071145B">
        <w:rPr>
          <w:rFonts w:cs="B Titr"/>
          <w:b/>
          <w:bCs/>
          <w:noProof/>
          <w:color w:val="FF0000"/>
          <w:sz w:val="36"/>
          <w:szCs w:val="36"/>
          <w:rtl/>
          <w:lang w:eastAsia="en-US"/>
        </w:rPr>
        <w:pict>
          <v:roundrect id="AutoShape 3" o:spid="_x0000_s1027" style="position:absolute;margin-left:-8.25pt;margin-top:5.6pt;width:511.5pt;height:298.6pt;z-index:251658240;visibility:visible" arcsize="17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" filled="f" strokecolor="#0070c0" strokeweight="2.25pt"/>
        </w:pict>
      </w:r>
    </w:p>
    <w:p w:rsidR="006E21E4" w:rsidRPr="00153F00" w:rsidRDefault="006E21E4" w:rsidP="006E21E4">
      <w:pPr>
        <w:rPr>
          <w:rFonts w:cs="B Titr"/>
          <w:b/>
          <w:bCs/>
          <w:color w:val="0322BD"/>
          <w:sz w:val="28"/>
          <w:szCs w:val="28"/>
          <w:rtl/>
          <w:lang w:bidi="fa-IR"/>
        </w:rPr>
      </w:pPr>
      <w:r w:rsidRPr="00153F00">
        <w:rPr>
          <w:rFonts w:cs="B Titr" w:hint="cs"/>
          <w:b/>
          <w:bCs/>
          <w:color w:val="0322BD"/>
          <w:sz w:val="28"/>
          <w:szCs w:val="28"/>
          <w:rtl/>
          <w:lang w:bidi="fa-IR"/>
        </w:rPr>
        <w:t>چکیده:</w:t>
      </w:r>
    </w:p>
    <w:p w:rsidR="000137FB" w:rsidRPr="00153F00" w:rsidRDefault="000137FB" w:rsidP="000137FB">
      <w:pPr>
        <w:jc w:val="both"/>
        <w:rPr>
          <w:rFonts w:ascii="Cambria" w:hAnsi="Cambria" w:cs="B Nazanin"/>
          <w:sz w:val="24"/>
          <w:szCs w:val="24"/>
          <w:rtl/>
          <w:lang w:bidi="fa-IR"/>
        </w:rPr>
      </w:pPr>
      <w:r w:rsidRPr="00153F00">
        <w:rPr>
          <w:rFonts w:ascii="Cambria" w:hAnsi="Cambria" w:cs="B Nazanin" w:hint="cs"/>
          <w:sz w:val="24"/>
          <w:szCs w:val="24"/>
          <w:rtl/>
          <w:lang w:bidi="fa-IR"/>
        </w:rPr>
        <w:t>در این پژوهش، روشی خودکار برای تشخیص نوع فعالیت صورت گرفته توسط عامل انسانی،در مجموعه</w:t>
      </w:r>
      <w:r w:rsidRPr="00153F00">
        <w:rPr>
          <w:rFonts w:ascii="Cambria" w:hAnsi="Cambria" w:cs="B Nazanin"/>
          <w:sz w:val="24"/>
          <w:szCs w:val="24"/>
          <w:rtl/>
          <w:lang w:bidi="fa-IR"/>
        </w:rPr>
        <w:softHyphen/>
      </w:r>
      <w:r w:rsidRPr="00153F00">
        <w:rPr>
          <w:rFonts w:ascii="Cambria" w:hAnsi="Cambria" w:cs="B Nazanin" w:hint="cs"/>
          <w:sz w:val="24"/>
          <w:szCs w:val="24"/>
          <w:rtl/>
          <w:lang w:bidi="fa-IR"/>
        </w:rPr>
        <w:t>ای از تصاویر ارایه شده است.یک مجموعه تصویر،شامل تعدادی تصویر مرتبط به هم است، که گویای یک فعالیت انجام شده توسط عامل انسانی، در زمان مشخصی هستند. ارتباط زمانی بین این تصاویر نامعلوم است و کشف این ارتباط و درنتیجه آن تعیین فعالیت صورت گرفته هدف اصلی این تحقیق است. مجموعه تصویر استفاده شده در این تحقیق بر اساس ویژگی</w:t>
      </w:r>
      <w:r w:rsidRPr="00153F00">
        <w:rPr>
          <w:rFonts w:ascii="Cambria" w:hAnsi="Cambria" w:cs="B Nazanin"/>
          <w:sz w:val="24"/>
          <w:szCs w:val="24"/>
          <w:rtl/>
          <w:lang w:bidi="fa-IR"/>
        </w:rPr>
        <w:softHyphen/>
      </w:r>
      <w:r w:rsidRPr="00153F00">
        <w:rPr>
          <w:rFonts w:ascii="Cambria" w:hAnsi="Cambria" w:cs="B Nazanin" w:hint="cs"/>
          <w:sz w:val="24"/>
          <w:szCs w:val="24"/>
          <w:rtl/>
          <w:lang w:bidi="fa-IR"/>
        </w:rPr>
        <w:t>های مورد نظر، از بین فریم</w:t>
      </w:r>
      <w:r w:rsidRPr="00153F00">
        <w:rPr>
          <w:rFonts w:ascii="Cambria" w:hAnsi="Cambria" w:cs="B Nazanin"/>
          <w:sz w:val="24"/>
          <w:szCs w:val="24"/>
          <w:rtl/>
          <w:lang w:bidi="fa-IR"/>
        </w:rPr>
        <w:softHyphen/>
      </w:r>
      <w:r w:rsidRPr="00153F00">
        <w:rPr>
          <w:rFonts w:ascii="Cambria" w:hAnsi="Cambria" w:cs="B Nazanin" w:hint="cs"/>
          <w:sz w:val="24"/>
          <w:szCs w:val="24"/>
          <w:rtl/>
          <w:lang w:bidi="fa-IR"/>
        </w:rPr>
        <w:t xml:space="preserve">های ویدئویی برخی از فعالیت‌های مجموعه داده </w:t>
      </w:r>
      <w:r w:rsidRPr="00153F00">
        <w:rPr>
          <w:rFonts w:ascii="Cambria" w:hAnsi="Cambria" w:cs="B Nazanin"/>
          <w:sz w:val="24"/>
          <w:szCs w:val="24"/>
          <w:lang w:bidi="fa-IR"/>
        </w:rPr>
        <w:t>LIRIS</w:t>
      </w:r>
      <w:r w:rsidR="0071145B" w:rsidRPr="00153F00">
        <w:rPr>
          <w:rFonts w:cs="B Nazanin"/>
          <w:sz w:val="24"/>
          <w:szCs w:val="24"/>
        </w:rPr>
        <w:fldChar w:fldCharType="begin" w:fldLock="1"/>
      </w:r>
      <w:r w:rsidRPr="00153F00">
        <w:rPr>
          <w:rFonts w:cs="B Nazanin"/>
          <w:sz w:val="24"/>
          <w:szCs w:val="24"/>
        </w:rPr>
        <w:instrText>ADDIN CSL_CITATION { "citationItems" : [ { "id" : "ITEM-1", "itemData" : { "DOI" : "10.1016/j.cviu.2014.06.014", "ISSN" : "1090235X", "abstract" : "Evaluating the performance of computer vision algorithms is classically done by reporting classification error or accuracy, if the problem at hand is the classification of an object in an image, the recognition of an activity in a video or the categorization and labeling of the image or video. If in addition the detection of an item in an image or a video, and/or its localization are required, frequently used metrics are Recall and Precision, as well as ROC curves. These metrics give quantitative performance values which are easy to understand and to interpret even by non-experts. However, an inherent problem is the dependency of quantitative performance measures on the quality constraints that we need impose on the detection algorithm. In particular, an important quality parameter of these measures is the spatial or spatio-temporal overlap between a ground-truth item and a detected item, and this needs to be taken into account when interpreting the results. We propose a new performance metric addressing and unifying the qualitative and quantitative aspects of the performance measures. The performance of a detection and recognition algorithm is illustrated intuitively by performance graphs which present quantitative performance values, like Recall, Precision and F-Score, depending on quality constraints of the detection. In order to compare the performance of different computer vision algorithms, a representative single performance measure is computed from the graphs, by integrating out all quality parameters. The evaluation method can be applied to different types of activity detection and recognition algorithms. The performance metric has been tested on several activity recognition algorithms participating in the ICPR 2012 HARL competition. \u00a9 2014 Elsevier B.V. All rights reserved.", "author" : [ { "dropping-particle" : "", "family" : "Wolf", "given" : "Christian", "non-dropping-particle" : "", "parse-names" : false, "suffix" : "" }, { "dropping-particle" : "", "family" : "Lombardi", "given" : "Eric", "non-dropping-particle" : "", "parse-names" : false, "suffix" : "" }, { "dropping-particle" : "", "family" : "Mille", "given" : "Julien", "non-dropping-particle" : "", "parse-names" : false, "suffix" : "" }, { "dropping-particle" : "", "family" : "Celiktutan", "given" : "Oya", "non-dropping-particle" : "", "parse-names" : false, "suffix" : "" }, { "dropping-particle" : "", "family" : "Jiu", "given" : "Mingyuan", "non-dropping-particle" : "", "parse-names" : false, "suffix" : "" }, { "dropping-particle" : "", "family" : "Dogan", "given" : "Emre", "non-dropping-particle" : "", "parse-names" : false, "suffix" : "" }, { "dropping-particle" : "", "family" : "Eren", "given" : "Gonen", "non-dropping-particle" : "", "parse-names" : false, "suffix" : "" }, { "dropping-particle" : "", "family" : "Baccouche", "given" : "Moez", "non-dropping-particle" : "", "parse-names" : false, "suffix" : "" }, { "dropping-particle" : "", "family" : "Dellandr\u00e9a", "given" : "Emmanuel", "non-dropping-particle" : "", "parse-names" : false, "suffix" : "" }, { "dropping-particle" : "", "family" : "Bichot", "given" : "Charles Edmond", "non-dropping-particle" : "", "parse-names" : false, "suffix" : "" }, { "dropping-particle" : "", "family" : "Garcia", "given" : "Christophe", "non-dropping-particle" : "", "parse-names" : false, "suffix" : "" }, { "dropping-particle" : "", "family" : "Sankur", "given" : "B\u00fclent", "non-dropping-particle" : "", "parse-names" : false, "suffix" : "" } ], "container-title" : "Computer Vision and Image Understanding", "id" : "ITEM-1", "issued" : { "date-parts" : [ [ "2014" ] ] }, "page" : "14-30", "title" : "Evaluation of video activity localizations integrating quality and quantity measurements", "type" : "article-journal", "volume" : "127" }, "uris" : [ "http://www.mendeley.com/documents/?uuid=8be4d1f7-42b8-4429-941c-52bd9ab4ac4c" ] } ], "mendeley" : { "formattedCitation" : "[1]", "plainTextFormattedCitation" : "[1]", "previouslyFormattedCitation" : "[1]" }, "properties" : { "noteIndex" : 0 }, "schema" : "https://github.com/citation-style-language/schema/raw/master/csl-citation.json" }</w:instrText>
      </w:r>
      <w:r w:rsidR="0071145B" w:rsidRPr="00153F00">
        <w:rPr>
          <w:rFonts w:cs="B Nazanin"/>
          <w:sz w:val="24"/>
          <w:szCs w:val="24"/>
        </w:rPr>
        <w:fldChar w:fldCharType="separate"/>
      </w:r>
      <w:r w:rsidRPr="00153F00">
        <w:rPr>
          <w:rFonts w:cs="B Nazanin"/>
          <w:noProof/>
          <w:sz w:val="24"/>
          <w:szCs w:val="24"/>
        </w:rPr>
        <w:t>[1]</w:t>
      </w:r>
      <w:r w:rsidR="0071145B" w:rsidRPr="00153F00">
        <w:rPr>
          <w:rFonts w:cs="B Nazanin"/>
          <w:sz w:val="24"/>
          <w:szCs w:val="24"/>
        </w:rPr>
        <w:fldChar w:fldCharType="end"/>
      </w:r>
      <w:r w:rsidRPr="00153F00">
        <w:rPr>
          <w:rFonts w:ascii="Cambria" w:hAnsi="Cambria" w:cs="B Nazanin" w:hint="cs"/>
          <w:sz w:val="24"/>
          <w:szCs w:val="24"/>
          <w:rtl/>
          <w:lang w:bidi="fa-IR"/>
        </w:rPr>
        <w:t xml:space="preserve"> انتخاب شده است. برای تشخیص فعالیت در مجموعه تصاویراز ترکیب اختلاف بین بردارهای ویژگی نواحی کاندید، در جایگشت</w:t>
      </w:r>
      <w:r w:rsidRPr="00153F00">
        <w:rPr>
          <w:rFonts w:ascii="Cambria" w:hAnsi="Cambria" w:cs="B Nazanin"/>
          <w:sz w:val="24"/>
          <w:szCs w:val="24"/>
          <w:rtl/>
          <w:lang w:bidi="fa-IR"/>
        </w:rPr>
        <w:softHyphen/>
      </w:r>
      <w:r w:rsidRPr="00153F00">
        <w:rPr>
          <w:rFonts w:ascii="Cambria" w:hAnsi="Cambria" w:cs="B Nazanin" w:hint="cs"/>
          <w:sz w:val="24"/>
          <w:szCs w:val="24"/>
          <w:rtl/>
          <w:lang w:bidi="fa-IR"/>
        </w:rPr>
        <w:t>های ممکن تصاویراستفاده می</w:t>
      </w:r>
      <w:r w:rsidRPr="00153F00">
        <w:rPr>
          <w:rFonts w:ascii="Cambria" w:hAnsi="Cambria" w:cs="B Nazanin"/>
          <w:sz w:val="24"/>
          <w:szCs w:val="24"/>
          <w:rtl/>
          <w:lang w:bidi="fa-IR"/>
        </w:rPr>
        <w:softHyphen/>
      </w:r>
      <w:r w:rsidRPr="00153F00">
        <w:rPr>
          <w:rFonts w:ascii="Cambria" w:hAnsi="Cambria" w:cs="B Nazanin" w:hint="cs"/>
          <w:sz w:val="24"/>
          <w:szCs w:val="24"/>
          <w:rtl/>
          <w:lang w:bidi="fa-IR"/>
        </w:rPr>
        <w:t>شود.سپس جایگشتی که دارای ترتیب درست تصاویر است در مقابل جایگشت</w:t>
      </w:r>
      <w:r w:rsidRPr="00153F00">
        <w:rPr>
          <w:rFonts w:ascii="Cambria" w:hAnsi="Cambria" w:cs="B Nazanin"/>
          <w:sz w:val="24"/>
          <w:szCs w:val="24"/>
          <w:rtl/>
          <w:lang w:bidi="fa-IR"/>
        </w:rPr>
        <w:softHyphen/>
      </w:r>
      <w:r w:rsidRPr="00153F00">
        <w:rPr>
          <w:rFonts w:ascii="Cambria" w:hAnsi="Cambria" w:cs="B Nazanin" w:hint="cs"/>
          <w:sz w:val="24"/>
          <w:szCs w:val="24"/>
          <w:rtl/>
          <w:lang w:bidi="fa-IR"/>
        </w:rPr>
        <w:t>های دارای توالی نادرست، آموزش می</w:t>
      </w:r>
      <w:r w:rsidRPr="00153F00">
        <w:rPr>
          <w:rFonts w:ascii="Cambria" w:hAnsi="Cambria" w:cs="B Nazanin"/>
          <w:sz w:val="24"/>
          <w:szCs w:val="24"/>
          <w:rtl/>
          <w:lang w:bidi="fa-IR"/>
        </w:rPr>
        <w:softHyphen/>
      </w:r>
      <w:r w:rsidRPr="00153F00">
        <w:rPr>
          <w:rFonts w:ascii="Cambria" w:hAnsi="Cambria" w:cs="B Nazanin" w:hint="cs"/>
          <w:sz w:val="24"/>
          <w:szCs w:val="24"/>
          <w:rtl/>
          <w:lang w:bidi="fa-IR"/>
        </w:rPr>
        <w:t>بیند.محلی</w:t>
      </w:r>
      <w:r w:rsidRPr="00153F00">
        <w:rPr>
          <w:rFonts w:ascii="Cambria" w:hAnsi="Cambria" w:cs="B Nazanin"/>
          <w:sz w:val="24"/>
          <w:szCs w:val="24"/>
          <w:rtl/>
          <w:lang w:bidi="fa-IR"/>
        </w:rPr>
        <w:softHyphen/>
      </w:r>
      <w:r w:rsidRPr="00153F00">
        <w:rPr>
          <w:rFonts w:ascii="Cambria" w:hAnsi="Cambria" w:cs="B Nazanin" w:hint="cs"/>
          <w:sz w:val="24"/>
          <w:szCs w:val="24"/>
          <w:rtl/>
          <w:lang w:bidi="fa-IR"/>
        </w:rPr>
        <w:t>سازی تصویرتوسط یک روش بازشناسی انسان، انجام می</w:t>
      </w:r>
      <w:r w:rsidRPr="00153F00">
        <w:rPr>
          <w:rFonts w:ascii="Cambria" w:hAnsi="Cambria" w:cs="B Nazanin"/>
          <w:sz w:val="24"/>
          <w:szCs w:val="24"/>
          <w:rtl/>
          <w:lang w:bidi="fa-IR"/>
        </w:rPr>
        <w:softHyphen/>
      </w:r>
      <w:r w:rsidRPr="00153F00">
        <w:rPr>
          <w:rFonts w:ascii="Cambria" w:hAnsi="Cambria" w:cs="B Nazanin" w:hint="cs"/>
          <w:sz w:val="24"/>
          <w:szCs w:val="24"/>
          <w:rtl/>
          <w:lang w:bidi="fa-IR"/>
        </w:rPr>
        <w:t xml:space="preserve">شود. این روش براساس ویژگی </w:t>
      </w:r>
      <w:r w:rsidRPr="00153F00">
        <w:rPr>
          <w:rFonts w:asciiTheme="majorBidi" w:hAnsiTheme="majorBidi" w:cs="B Nazanin"/>
          <w:sz w:val="24"/>
          <w:szCs w:val="24"/>
          <w:lang w:bidi="fa-IR"/>
        </w:rPr>
        <w:t>HOG</w:t>
      </w:r>
      <w:r w:rsidRPr="00153F00">
        <w:rPr>
          <w:rFonts w:ascii="Cambria" w:hAnsi="Cambria" w:cs="B Nazanin" w:hint="cs"/>
          <w:sz w:val="24"/>
          <w:szCs w:val="24"/>
          <w:rtl/>
          <w:lang w:bidi="fa-IR"/>
        </w:rPr>
        <w:t>و پنجره</w:t>
      </w:r>
      <w:r w:rsidRPr="00153F00">
        <w:rPr>
          <w:rFonts w:ascii="Cambria" w:hAnsi="Cambria" w:cs="B Nazanin"/>
          <w:sz w:val="24"/>
          <w:szCs w:val="24"/>
          <w:rtl/>
          <w:lang w:bidi="fa-IR"/>
        </w:rPr>
        <w:softHyphen/>
      </w:r>
      <w:r w:rsidRPr="00153F00">
        <w:rPr>
          <w:rFonts w:ascii="Cambria" w:hAnsi="Cambria" w:cs="B Nazanin" w:hint="cs"/>
          <w:sz w:val="24"/>
          <w:szCs w:val="24"/>
          <w:rtl/>
          <w:lang w:bidi="fa-IR"/>
        </w:rPr>
        <w:t>های متحرکبا توجه به نوع فعالیت انجام شده در هر تصویر،عمل می</w:t>
      </w:r>
      <w:r w:rsidRPr="00153F00">
        <w:rPr>
          <w:rFonts w:ascii="Cambria" w:hAnsi="Cambria" w:cs="B Nazanin"/>
          <w:sz w:val="24"/>
          <w:szCs w:val="24"/>
          <w:rtl/>
          <w:lang w:bidi="fa-IR"/>
        </w:rPr>
        <w:softHyphen/>
      </w:r>
      <w:r w:rsidRPr="00153F00">
        <w:rPr>
          <w:rFonts w:ascii="Cambria" w:hAnsi="Cambria" w:cs="B Nazanin" w:hint="cs"/>
          <w:sz w:val="24"/>
          <w:szCs w:val="24"/>
          <w:rtl/>
          <w:lang w:bidi="fa-IR"/>
        </w:rPr>
        <w:t>کند.بردار ویژگی نواحی کاندید تصاویر توسط روش سبد ویژگی</w:t>
      </w:r>
      <w:r w:rsidRPr="00153F00">
        <w:rPr>
          <w:rFonts w:ascii="Cambria" w:hAnsi="Cambria" w:cs="B Nazanin"/>
          <w:sz w:val="24"/>
          <w:szCs w:val="24"/>
          <w:rtl/>
          <w:lang w:bidi="fa-IR"/>
        </w:rPr>
        <w:softHyphen/>
      </w:r>
      <w:r w:rsidRPr="00153F00">
        <w:rPr>
          <w:rFonts w:ascii="Cambria" w:hAnsi="Cambria" w:cs="B Nazanin" w:hint="cs"/>
          <w:sz w:val="24"/>
          <w:szCs w:val="24"/>
          <w:rtl/>
          <w:lang w:bidi="fa-IR"/>
        </w:rPr>
        <w:t xml:space="preserve">ها و ویژگی </w:t>
      </w:r>
      <w:r w:rsidRPr="00153F00">
        <w:rPr>
          <w:rFonts w:asciiTheme="majorBidi" w:hAnsiTheme="majorBidi" w:cs="B Nazanin"/>
          <w:sz w:val="24"/>
          <w:szCs w:val="24"/>
          <w:lang w:bidi="fa-IR"/>
        </w:rPr>
        <w:t>SIFT</w:t>
      </w:r>
      <w:r w:rsidRPr="00153F00">
        <w:rPr>
          <w:rFonts w:ascii="Cambria" w:hAnsi="Cambria" w:cs="B Nazanin" w:hint="cs"/>
          <w:sz w:val="24"/>
          <w:szCs w:val="24"/>
          <w:rtl/>
          <w:lang w:bidi="fa-IR"/>
        </w:rPr>
        <w:t xml:space="preserve"> محاسبه می</w:t>
      </w:r>
      <w:r w:rsidRPr="00153F00">
        <w:rPr>
          <w:rFonts w:ascii="Cambria" w:hAnsi="Cambria" w:cs="B Nazanin"/>
          <w:sz w:val="24"/>
          <w:szCs w:val="24"/>
          <w:rtl/>
          <w:lang w:bidi="fa-IR"/>
        </w:rPr>
        <w:softHyphen/>
      </w:r>
      <w:r w:rsidRPr="00153F00">
        <w:rPr>
          <w:rFonts w:ascii="Cambria" w:hAnsi="Cambria" w:cs="B Nazanin" w:hint="cs"/>
          <w:sz w:val="24"/>
          <w:szCs w:val="24"/>
          <w:rtl/>
          <w:lang w:bidi="fa-IR"/>
        </w:rPr>
        <w:t>شود.در روش پیشنهادی ویژگی جدیدی معرفی شده</w:t>
      </w:r>
      <w:r w:rsidRPr="00153F00">
        <w:rPr>
          <w:rFonts w:ascii="Cambria" w:hAnsi="Cambria" w:cs="B Nazanin"/>
          <w:sz w:val="24"/>
          <w:szCs w:val="24"/>
          <w:rtl/>
          <w:lang w:bidi="fa-IR"/>
        </w:rPr>
        <w:softHyphen/>
      </w:r>
      <w:r w:rsidRPr="00153F00">
        <w:rPr>
          <w:rFonts w:ascii="Cambria" w:hAnsi="Cambria" w:cs="B Nazanin" w:hint="cs"/>
          <w:sz w:val="24"/>
          <w:szCs w:val="24"/>
          <w:rtl/>
          <w:lang w:bidi="fa-IR"/>
        </w:rPr>
        <w:t>است که از ترکیب بردارهای ویژگی نواحی کاندید تصاویر حاصل می</w:t>
      </w:r>
      <w:r w:rsidRPr="00153F00">
        <w:rPr>
          <w:rFonts w:ascii="Cambria" w:hAnsi="Cambria" w:cs="B Nazanin"/>
          <w:sz w:val="24"/>
          <w:szCs w:val="24"/>
          <w:rtl/>
          <w:lang w:bidi="fa-IR"/>
        </w:rPr>
        <w:softHyphen/>
      </w:r>
      <w:r w:rsidRPr="00153F00">
        <w:rPr>
          <w:rFonts w:ascii="Cambria" w:hAnsi="Cambria" w:cs="B Nazanin" w:hint="cs"/>
          <w:sz w:val="24"/>
          <w:szCs w:val="24"/>
          <w:rtl/>
          <w:lang w:bidi="fa-IR"/>
        </w:rPr>
        <w:t xml:space="preserve">شود. نتایج بدست آمده در این پژوهش بهبود قابل قبولی را نسب به روش ارائه شده در </w:t>
      </w:r>
      <w:r w:rsidR="0071145B" w:rsidRPr="00153F00">
        <w:rPr>
          <w:rFonts w:cs="B Nazanin"/>
          <w:sz w:val="24"/>
          <w:szCs w:val="24"/>
        </w:rPr>
        <w:fldChar w:fldCharType="begin" w:fldLock="1"/>
      </w:r>
      <w:r w:rsidRPr="00153F00">
        <w:rPr>
          <w:rFonts w:cs="B Nazanin"/>
          <w:sz w:val="24"/>
          <w:szCs w:val="24"/>
        </w:rPr>
        <w:instrText>ADDIN CSL_CITATION { "citationItems" : [ { "id" : "ITEM-1", "itemData" : { "DOI" : "10.1109/ICIP.2015.7351642", "ISBN" : "9781479983391", "ISSN" : "15224880", "abstract" : "We propose a new method for activity recognition based on a view independent representation of human motion. Robust 3D volume motion templates (VMTs) are calculated from tracklets. View independence is achieved through a rotation with respect to a canonical orientation. From this volumes, features based on 3D gradients are extracted, projected to a codebook and pooled into a bags-of-words model classified with an SVM classifier. Experiments show that the method outperforms the original HoG3D method.", "author" : [ { "dropping-particle" : "", "family" : "Dogan", "given" : "Emre", "non-dropping-particle" : "", "parse-names" : false, "suffix" : "" }, { "dropping-particle" : "", "family" : "Eren", "given" : "Gonen", "non-dropping-particle" : "", "parse-names" : false, "suffix" : "" }, { "dropping-particle" : "", "family" : "Wolf", "given" : "Christian", "non-dropping-particle" : "", "parse-names" : false, "suffix" : "" }, { "dropping-particle" : "", "family" : "Baskurt", "given" : "Atilla", "non-dropping-particle" : "", "parse-names" : false, "suffix" : "" } ], "container-title" : "Proceedings - International Conference on Image Processing, ICIP", "id" : "ITEM-1", "issued" : { "date-parts" : [ [ "2015" ] ] }, "page" : "4421-4425", "title" : "Activity recognition with volume motion templates and histograms of 3D gradients", "type" : "paper-conference", "volume" : "2015-Decem" }, "uris" : [ "http://www.mendeley.com/documents/?uuid=a63b4f73-01de-4723-a12c-3ba85ef619c5" ] } ], "mendeley" : { "formattedCitation" : "[2]", "plainTextFormattedCitation" : "[2]", "previouslyFormattedCitation" : "[2]" }, "properties" : { "noteIndex" : 0 }, "schema" : "https://github.com/citation-style-language/schema/raw/master/csl-citation.json" }</w:instrText>
      </w:r>
      <w:r w:rsidR="0071145B" w:rsidRPr="00153F00">
        <w:rPr>
          <w:rFonts w:cs="B Nazanin"/>
          <w:sz w:val="24"/>
          <w:szCs w:val="24"/>
        </w:rPr>
        <w:fldChar w:fldCharType="separate"/>
      </w:r>
      <w:r w:rsidRPr="00153F00">
        <w:rPr>
          <w:rFonts w:cs="B Nazanin"/>
          <w:noProof/>
          <w:sz w:val="24"/>
          <w:szCs w:val="24"/>
        </w:rPr>
        <w:t>[2]</w:t>
      </w:r>
      <w:r w:rsidR="0071145B" w:rsidRPr="00153F00">
        <w:rPr>
          <w:rFonts w:cs="B Nazanin"/>
          <w:sz w:val="24"/>
          <w:szCs w:val="24"/>
        </w:rPr>
        <w:fldChar w:fldCharType="end"/>
      </w:r>
      <w:r w:rsidRPr="00153F00">
        <w:rPr>
          <w:rFonts w:ascii="Cambria" w:hAnsi="Cambria" w:cs="B Nazanin" w:hint="cs"/>
          <w:sz w:val="24"/>
          <w:szCs w:val="24"/>
          <w:rtl/>
          <w:lang w:bidi="fa-IR"/>
        </w:rPr>
        <w:t xml:space="preserve"> که تشخیص فعالیت روی ویدئوهای این مجموعه داده است، نشان می</w:t>
      </w:r>
      <w:r w:rsidRPr="00153F00">
        <w:rPr>
          <w:rFonts w:ascii="Cambria" w:hAnsi="Cambria" w:cs="B Nazanin"/>
          <w:sz w:val="24"/>
          <w:szCs w:val="24"/>
          <w:rtl/>
          <w:lang w:bidi="fa-IR"/>
        </w:rPr>
        <w:softHyphen/>
      </w:r>
      <w:r w:rsidRPr="00153F00">
        <w:rPr>
          <w:rFonts w:ascii="Cambria" w:hAnsi="Cambria" w:cs="B Nazanin" w:hint="cs"/>
          <w:sz w:val="24"/>
          <w:szCs w:val="24"/>
          <w:rtl/>
          <w:lang w:bidi="fa-IR"/>
        </w:rPr>
        <w:t xml:space="preserve">دهد. </w:t>
      </w:r>
    </w:p>
    <w:p w:rsidR="002B3BE8" w:rsidRDefault="000137FB" w:rsidP="000137FB">
      <w:pPr>
        <w:ind w:left="238"/>
        <w:rPr>
          <w:rFonts w:asciiTheme="majorBidi" w:hAnsiTheme="majorBidi" w:cs="B Nazanin"/>
          <w:sz w:val="24"/>
          <w:szCs w:val="24"/>
          <w:rtl/>
        </w:rPr>
      </w:pPr>
      <w:r w:rsidRPr="00153F00">
        <w:rPr>
          <w:rFonts w:asciiTheme="minorHAnsi" w:hAnsiTheme="minorHAnsi" w:cs="B Nazanin" w:hint="cs"/>
          <w:b/>
          <w:bCs/>
          <w:sz w:val="36"/>
          <w:szCs w:val="36"/>
          <w:rtl/>
        </w:rPr>
        <w:t xml:space="preserve">واژگان کلیدی: </w:t>
      </w:r>
      <w:r w:rsidRPr="00153F00">
        <w:rPr>
          <w:rFonts w:asciiTheme="minorHAnsi" w:hAnsiTheme="minorHAnsi" w:cs="B Nazanin" w:hint="cs"/>
          <w:sz w:val="24"/>
          <w:szCs w:val="24"/>
          <w:rtl/>
        </w:rPr>
        <w:t>تشخیص فعالیت در تصاویر، تشخیص فعالیت انسان، مجموعه تصاویر، محلی</w:t>
      </w:r>
      <w:r w:rsidRPr="00153F00">
        <w:rPr>
          <w:rFonts w:asciiTheme="minorHAnsi" w:hAnsiTheme="minorHAnsi" w:cs="B Nazanin"/>
          <w:sz w:val="24"/>
          <w:szCs w:val="24"/>
          <w:rtl/>
        </w:rPr>
        <w:softHyphen/>
      </w:r>
      <w:r w:rsidRPr="00153F00">
        <w:rPr>
          <w:rFonts w:asciiTheme="minorHAnsi" w:hAnsiTheme="minorHAnsi" w:cs="B Nazanin" w:hint="cs"/>
          <w:sz w:val="24"/>
          <w:szCs w:val="24"/>
          <w:rtl/>
        </w:rPr>
        <w:t>سازی، ویژگی</w:t>
      </w:r>
      <w:r w:rsidRPr="00153F00">
        <w:rPr>
          <w:rFonts w:asciiTheme="minorHAnsi" w:hAnsiTheme="minorHAnsi" w:cs="B Nazanin"/>
          <w:sz w:val="24"/>
          <w:szCs w:val="24"/>
          <w:rtl/>
        </w:rPr>
        <w:softHyphen/>
      </w:r>
      <w:r w:rsidRPr="00153F00">
        <w:rPr>
          <w:rFonts w:asciiTheme="minorHAnsi" w:hAnsiTheme="minorHAnsi" w:cs="B Nazanin" w:hint="cs"/>
          <w:sz w:val="24"/>
          <w:szCs w:val="24"/>
          <w:rtl/>
        </w:rPr>
        <w:t xml:space="preserve">های </w:t>
      </w:r>
      <w:r w:rsidRPr="00153F00">
        <w:rPr>
          <w:rFonts w:asciiTheme="majorBidi" w:hAnsiTheme="majorBidi" w:cs="B Nazanin"/>
          <w:sz w:val="24"/>
          <w:szCs w:val="24"/>
        </w:rPr>
        <w:t>HOG</w:t>
      </w:r>
    </w:p>
    <w:p w:rsidR="00153F00" w:rsidRDefault="00153F00" w:rsidP="000137FB">
      <w:pPr>
        <w:ind w:left="238"/>
        <w:rPr>
          <w:rFonts w:asciiTheme="minorHAnsi" w:hAnsiTheme="minorHAnsi" w:cs="B Nazanin"/>
          <w:sz w:val="24"/>
          <w:szCs w:val="24"/>
          <w:rtl/>
          <w:lang w:bidi="fa-IR"/>
        </w:rPr>
      </w:pPr>
    </w:p>
    <w:p w:rsidR="00153F00" w:rsidRPr="00153F00" w:rsidRDefault="00153F00" w:rsidP="000137FB">
      <w:pPr>
        <w:ind w:left="238"/>
        <w:rPr>
          <w:rFonts w:asciiTheme="minorHAnsi" w:hAnsiTheme="minorHAnsi" w:cs="B Nazanin"/>
          <w:sz w:val="24"/>
          <w:szCs w:val="24"/>
          <w:rtl/>
          <w:lang w:bidi="fa-IR"/>
        </w:rPr>
      </w:pPr>
    </w:p>
    <w:p w:rsidR="002B3BE8" w:rsidRPr="00B55A96" w:rsidRDefault="002B3BE8" w:rsidP="002B3BE8">
      <w:pPr>
        <w:pStyle w:val="Heading2"/>
        <w:spacing w:after="100" w:afterAutospacing="1"/>
        <w:jc w:val="left"/>
        <w:rPr>
          <w:rFonts w:cs="B Titr"/>
          <w:color w:val="339933"/>
          <w:sz w:val="32"/>
          <w:szCs w:val="32"/>
          <w:rtl/>
          <w:lang w:bidi="fa-IR"/>
        </w:rPr>
      </w:pPr>
      <w:r w:rsidRPr="00B55A96">
        <w:rPr>
          <w:rFonts w:cs="B Titr" w:hint="cs"/>
          <w:b/>
          <w:bCs/>
          <w:color w:val="339933"/>
          <w:sz w:val="32"/>
          <w:szCs w:val="32"/>
          <w:rtl/>
          <w:lang w:bidi="fa-IR"/>
        </w:rPr>
        <w:t>زمان</w:t>
      </w:r>
      <w:r w:rsidR="00CC62EA">
        <w:rPr>
          <w:rFonts w:cs="B Titr" w:hint="cs"/>
          <w:b/>
          <w:bCs/>
          <w:color w:val="339933"/>
          <w:sz w:val="32"/>
          <w:szCs w:val="32"/>
          <w:rtl/>
          <w:lang w:bidi="fa-IR"/>
        </w:rPr>
        <w:t xml:space="preserve"> برگزاری</w:t>
      </w:r>
      <w:r w:rsidRPr="00B55A96">
        <w:rPr>
          <w:rFonts w:cs="B Titr" w:hint="cs"/>
          <w:b/>
          <w:bCs/>
          <w:color w:val="339933"/>
          <w:sz w:val="32"/>
          <w:szCs w:val="32"/>
          <w:rtl/>
          <w:lang w:bidi="fa-IR"/>
        </w:rPr>
        <w:t>:</w:t>
      </w:r>
      <w:r w:rsidR="000137FB">
        <w:rPr>
          <w:rFonts w:cs="B Titr" w:hint="cs"/>
          <w:b/>
          <w:bCs/>
          <w:color w:val="339933"/>
          <w:sz w:val="32"/>
          <w:szCs w:val="32"/>
          <w:rtl/>
          <w:lang w:bidi="fa-IR"/>
        </w:rPr>
        <w:t xml:space="preserve"> سه شنبه 16/6/95</w:t>
      </w:r>
    </w:p>
    <w:p w:rsidR="002B3BE8" w:rsidRPr="00B55A96" w:rsidRDefault="002B3BE8" w:rsidP="002B3BE8">
      <w:pPr>
        <w:pStyle w:val="Heading4"/>
        <w:spacing w:after="100" w:afterAutospacing="1"/>
        <w:jc w:val="left"/>
        <w:rPr>
          <w:rFonts w:cs="B Titr"/>
          <w:b/>
          <w:bCs/>
          <w:color w:val="339933"/>
          <w:sz w:val="32"/>
          <w:szCs w:val="32"/>
        </w:rPr>
      </w:pPr>
      <w:r w:rsidRPr="00B55A96">
        <w:rPr>
          <w:rFonts w:cs="B Titr" w:hint="cs"/>
          <w:b/>
          <w:bCs/>
          <w:color w:val="339933"/>
          <w:sz w:val="32"/>
          <w:szCs w:val="32"/>
          <w:rtl/>
        </w:rPr>
        <w:t>مکان</w:t>
      </w:r>
      <w:r w:rsidR="000137FB">
        <w:rPr>
          <w:rFonts w:cs="B Titr" w:hint="cs"/>
          <w:b/>
          <w:bCs/>
          <w:color w:val="339933"/>
          <w:sz w:val="32"/>
          <w:szCs w:val="32"/>
          <w:rtl/>
        </w:rPr>
        <w:t xml:space="preserve"> </w:t>
      </w:r>
      <w:r w:rsidR="00CC62EA">
        <w:rPr>
          <w:rFonts w:cs="B Titr" w:hint="cs"/>
          <w:b/>
          <w:bCs/>
          <w:color w:val="339933"/>
          <w:sz w:val="32"/>
          <w:szCs w:val="32"/>
          <w:rtl/>
          <w:lang w:bidi="fa-IR"/>
        </w:rPr>
        <w:t>برگزاری</w:t>
      </w:r>
      <w:r w:rsidRPr="00B55A96">
        <w:rPr>
          <w:rFonts w:cs="B Titr" w:hint="cs"/>
          <w:b/>
          <w:bCs/>
          <w:color w:val="339933"/>
          <w:sz w:val="32"/>
          <w:szCs w:val="32"/>
          <w:rtl/>
        </w:rPr>
        <w:t>:</w:t>
      </w:r>
      <w:r w:rsidR="000137FB">
        <w:rPr>
          <w:rFonts w:cs="B Titr" w:hint="cs"/>
          <w:b/>
          <w:bCs/>
          <w:color w:val="339933"/>
          <w:sz w:val="32"/>
          <w:szCs w:val="32"/>
          <w:rtl/>
        </w:rPr>
        <w:t xml:space="preserve"> کلاس 117</w:t>
      </w:r>
    </w:p>
    <w:p w:rsidR="00623748" w:rsidRDefault="00623748" w:rsidP="00623748">
      <w:pPr>
        <w:rPr>
          <w:rFonts w:cs="B Nazanin"/>
          <w:sz w:val="32"/>
          <w:szCs w:val="38"/>
          <w:rtl/>
          <w:lang w:bidi="fa-IR"/>
        </w:rPr>
      </w:pPr>
    </w:p>
    <w:sectPr w:rsidR="00623748" w:rsidSect="006E21E4">
      <w:pgSz w:w="11906" w:h="16838"/>
      <w:pgMar w:top="900" w:right="991" w:bottom="180" w:left="990" w:header="720" w:footer="720" w:gutter="0"/>
      <w:pgBorders w:offsetFrom="page">
        <w:top w:val="twistedLines1" w:sz="16" w:space="24" w:color="95B3D7"/>
        <w:left w:val="twistedLines1" w:sz="16" w:space="24" w:color="95B3D7"/>
        <w:bottom w:val="twistedLines1" w:sz="16" w:space="24" w:color="95B3D7"/>
        <w:right w:val="twistedLines1" w:sz="16" w:space="24" w:color="95B3D7"/>
      </w:pgBorders>
      <w:cols w:space="720"/>
      <w:bidi/>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B Davat">
    <w:panose1 w:val="00000400000000000000"/>
    <w:charset w:val="B2"/>
    <w:family w:val="auto"/>
    <w:pitch w:val="variable"/>
    <w:sig w:usb0="00002001" w:usb1="80000000" w:usb2="00000008" w:usb3="00000000" w:csb0="00000040" w:csb1="00000000"/>
  </w:font>
  <w:font w:name="Albertus Extra Bold">
    <w:altName w:val="Candara"/>
    <w:charset w:val="00"/>
    <w:family w:val="swiss"/>
    <w:pitch w:val="variable"/>
    <w:sig w:usb0="00000001" w:usb1="00000000" w:usb2="00000000" w:usb3="00000000" w:csb0="00000093"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E0C"/>
    <w:multiLevelType w:val="hybridMultilevel"/>
    <w:tmpl w:val="D39820E2"/>
    <w:lvl w:ilvl="0" w:tplc="9FA880F6">
      <w:start w:val="1"/>
      <w:numFmt w:val="decimal"/>
      <w:lvlText w:val="%1-"/>
      <w:lvlJc w:val="left"/>
      <w:pPr>
        <w:tabs>
          <w:tab w:val="num" w:pos="2790"/>
        </w:tabs>
        <w:ind w:left="2790" w:hanging="72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256AA"/>
    <w:rsid w:val="000137FB"/>
    <w:rsid w:val="00022543"/>
    <w:rsid w:val="00040B68"/>
    <w:rsid w:val="00070FE1"/>
    <w:rsid w:val="0009457B"/>
    <w:rsid w:val="000C0B5E"/>
    <w:rsid w:val="000D5A47"/>
    <w:rsid w:val="001041C5"/>
    <w:rsid w:val="00123E47"/>
    <w:rsid w:val="00124E32"/>
    <w:rsid w:val="00136442"/>
    <w:rsid w:val="00153F00"/>
    <w:rsid w:val="001645CD"/>
    <w:rsid w:val="00164CA4"/>
    <w:rsid w:val="001E0B0D"/>
    <w:rsid w:val="00225408"/>
    <w:rsid w:val="00246D23"/>
    <w:rsid w:val="00297849"/>
    <w:rsid w:val="002B3BE8"/>
    <w:rsid w:val="003256AA"/>
    <w:rsid w:val="00347BDF"/>
    <w:rsid w:val="003C4EF6"/>
    <w:rsid w:val="003C5D32"/>
    <w:rsid w:val="0041039F"/>
    <w:rsid w:val="00417427"/>
    <w:rsid w:val="004804D5"/>
    <w:rsid w:val="004B0A1B"/>
    <w:rsid w:val="0050357D"/>
    <w:rsid w:val="00511FDA"/>
    <w:rsid w:val="005501A0"/>
    <w:rsid w:val="0057226C"/>
    <w:rsid w:val="005B384C"/>
    <w:rsid w:val="00623748"/>
    <w:rsid w:val="00646406"/>
    <w:rsid w:val="0069124B"/>
    <w:rsid w:val="006E21E4"/>
    <w:rsid w:val="0071145B"/>
    <w:rsid w:val="00714CDA"/>
    <w:rsid w:val="00734632"/>
    <w:rsid w:val="007842C3"/>
    <w:rsid w:val="007A31D3"/>
    <w:rsid w:val="00807F81"/>
    <w:rsid w:val="00890774"/>
    <w:rsid w:val="0090429E"/>
    <w:rsid w:val="009158F5"/>
    <w:rsid w:val="00966210"/>
    <w:rsid w:val="00982D6C"/>
    <w:rsid w:val="00A065D2"/>
    <w:rsid w:val="00A17101"/>
    <w:rsid w:val="00A211AF"/>
    <w:rsid w:val="00A250FE"/>
    <w:rsid w:val="00A62BDE"/>
    <w:rsid w:val="00A63B5D"/>
    <w:rsid w:val="00A90E67"/>
    <w:rsid w:val="00AD392F"/>
    <w:rsid w:val="00B42CBF"/>
    <w:rsid w:val="00B55A96"/>
    <w:rsid w:val="00B65C2C"/>
    <w:rsid w:val="00B70890"/>
    <w:rsid w:val="00BA3AC1"/>
    <w:rsid w:val="00BD4381"/>
    <w:rsid w:val="00C603DF"/>
    <w:rsid w:val="00C851DC"/>
    <w:rsid w:val="00C87CD4"/>
    <w:rsid w:val="00CC62EA"/>
    <w:rsid w:val="00D75F7A"/>
    <w:rsid w:val="00DC50DD"/>
    <w:rsid w:val="00DF09F7"/>
    <w:rsid w:val="00DF0E76"/>
    <w:rsid w:val="00DF1727"/>
    <w:rsid w:val="00E40D10"/>
    <w:rsid w:val="00E74B78"/>
    <w:rsid w:val="00E85296"/>
    <w:rsid w:val="00EB4F0F"/>
    <w:rsid w:val="00F241AE"/>
    <w:rsid w:val="00F93E63"/>
    <w:rsid w:val="00FC3E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6AA"/>
    <w:pPr>
      <w:bidi/>
    </w:pPr>
    <w:rPr>
      <w:rFonts w:cs="Traditional Arabic"/>
      <w:lang w:eastAsia="zh-CN"/>
    </w:rPr>
  </w:style>
  <w:style w:type="paragraph" w:styleId="Heading2">
    <w:name w:val="heading 2"/>
    <w:basedOn w:val="Normal"/>
    <w:next w:val="Normal"/>
    <w:qFormat/>
    <w:rsid w:val="003256AA"/>
    <w:pPr>
      <w:keepNext/>
      <w:jc w:val="center"/>
      <w:outlineLvl w:val="1"/>
    </w:pPr>
    <w:rPr>
      <w:rFonts w:cs="Nazanin"/>
      <w:sz w:val="38"/>
      <w:szCs w:val="44"/>
    </w:rPr>
  </w:style>
  <w:style w:type="paragraph" w:styleId="Heading3">
    <w:name w:val="heading 3"/>
    <w:basedOn w:val="Normal"/>
    <w:next w:val="Normal"/>
    <w:qFormat/>
    <w:rsid w:val="003256AA"/>
    <w:pPr>
      <w:keepNext/>
      <w:jc w:val="center"/>
      <w:outlineLvl w:val="2"/>
    </w:pPr>
    <w:rPr>
      <w:rFonts w:cs="Nazanin"/>
      <w:b/>
      <w:bCs/>
      <w:sz w:val="50"/>
      <w:szCs w:val="56"/>
    </w:rPr>
  </w:style>
  <w:style w:type="paragraph" w:styleId="Heading4">
    <w:name w:val="heading 4"/>
    <w:basedOn w:val="Normal"/>
    <w:next w:val="Normal"/>
    <w:qFormat/>
    <w:rsid w:val="003256AA"/>
    <w:pPr>
      <w:keepNext/>
      <w:jc w:val="center"/>
      <w:outlineLvl w:val="3"/>
    </w:pPr>
    <w:rPr>
      <w:rFonts w:cs="Nazanin"/>
      <w:sz w:val="44"/>
      <w:szCs w:val="50"/>
    </w:rPr>
  </w:style>
  <w:style w:type="paragraph" w:styleId="Heading6">
    <w:name w:val="heading 6"/>
    <w:basedOn w:val="Normal"/>
    <w:next w:val="Normal"/>
    <w:qFormat/>
    <w:rsid w:val="003256AA"/>
    <w:pPr>
      <w:keepNext/>
      <w:jc w:val="center"/>
      <w:outlineLvl w:val="5"/>
    </w:pPr>
    <w:rPr>
      <w:sz w:val="8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56AA"/>
    <w:pPr>
      <w:jc w:val="center"/>
    </w:pPr>
    <w:rPr>
      <w:rFonts w:cs="Nazanin"/>
      <w:b/>
      <w:bCs/>
      <w:sz w:val="78"/>
      <w:szCs w:val="32"/>
    </w:rPr>
  </w:style>
  <w:style w:type="character" w:styleId="Emphasis">
    <w:name w:val="Emphasis"/>
    <w:qFormat/>
    <w:rsid w:val="00022543"/>
    <w:rPr>
      <w:i/>
      <w:iCs/>
    </w:rPr>
  </w:style>
  <w:style w:type="paragraph" w:customStyle="1" w:styleId="Default">
    <w:name w:val="Default"/>
    <w:rsid w:val="00022543"/>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2289274-6128-4816-ae07-41a25b982335">5VXMWDDNTVKU-738-419</_dlc_DocId>
    <_dlc_DocIdUrl xmlns="d2289274-6128-4816-ae07-41a25b982335">
      <Url>http://www.sbu.ac.ir/Cols/CSE/_layouts/DocIdRedir.aspx?ID=5VXMWDDNTVKU-738-419</Url>
      <Description>5VXMWDDNTVKU-738-419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پرونده" ma:contentTypeID="0x01010034F2501B10B47A43AEBEAA0EDE0C78C9" ma:contentTypeVersion="1" ma:contentTypeDescription="یک سند جدید ایجاد کنید." ma:contentTypeScope="" ma:versionID="20faf533de52c84bb175026ce4dfb268">
  <xsd:schema xmlns:xsd="http://www.w3.org/2001/XMLSchema" xmlns:xs="http://www.w3.org/2001/XMLSchema" xmlns:p="http://schemas.microsoft.com/office/2006/metadata/properties" xmlns:ns1="http://schemas.microsoft.com/sharepoint/v3" xmlns:ns2="d2289274-6128-4816-ae07-41a25b982335" targetNamespace="http://schemas.microsoft.com/office/2006/metadata/properties" ma:root="true" ma:fieldsID="b6367d7170e824b04b73a33200c9ad9d" ns1:_="" ns2:_="">
    <xsd:import namespace="http://schemas.microsoft.com/sharepoint/v3"/>
    <xsd:import namespace="d2289274-6128-4816-ae07-41a25b98233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 بندی" ma:description="" ma:hidden="true" ma:internalName="PublishingStartDate">
      <xsd:simpleType>
        <xsd:restriction base="dms:Unknown"/>
      </xsd:simpleType>
    </xsd:element>
    <xsd:element name="PublishingExpirationDate" ma:index="9" nillable="true" ma:displayName="تاریخ اتمام زمان بندی"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289274-6128-4816-ae07-41a25b982335" elementFormDefault="qualified">
    <xsd:import namespace="http://schemas.microsoft.com/office/2006/documentManagement/types"/>
    <xsd:import namespace="http://schemas.microsoft.com/office/infopath/2007/PartnerControls"/>
    <xsd:element name="_dlc_DocId" ma:index="10" nillable="true" ma:displayName="مقدار شناسه سند" ma:description="مقدار شناسه سند تعیین شده برای این آیتم." ma:internalName="_dlc_DocId" ma:readOnly="true">
      <xsd:simpleType>
        <xsd:restriction base="dms:Text"/>
      </xsd:simpleType>
    </xsd:element>
    <xsd:element name="_dlc_DocIdUrl" ma:index="11" nillable="true" ma:displayName="شناسه سند" ma:description="پیوند دائمی به این سند."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یات"/>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F4E97-3352-42C6-86CF-BA85959330E5}"/>
</file>

<file path=customXml/itemProps2.xml><?xml version="1.0" encoding="utf-8"?>
<ds:datastoreItem xmlns:ds="http://schemas.openxmlformats.org/officeDocument/2006/customXml" ds:itemID="{5044B227-5F5A-44DD-A162-79FB67BCBBE2}"/>
</file>

<file path=customXml/itemProps3.xml><?xml version="1.0" encoding="utf-8"?>
<ds:datastoreItem xmlns:ds="http://schemas.openxmlformats.org/officeDocument/2006/customXml" ds:itemID="{CF1FDE78-DA38-4553-82C8-F336D7D333B8}"/>
</file>

<file path=customXml/itemProps4.xml><?xml version="1.0" encoding="utf-8"?>
<ds:datastoreItem xmlns:ds="http://schemas.openxmlformats.org/officeDocument/2006/customXml" ds:itemID="{EE3E1BCD-6218-4188-A7B0-B76BBC6FC774}"/>
</file>

<file path=customXml/itemProps5.xml><?xml version="1.0" encoding="utf-8"?>
<ds:datastoreItem xmlns:ds="http://schemas.openxmlformats.org/officeDocument/2006/customXml" ds:itemID="{7138046F-5A7A-4872-87F3-18C829F78FD7}"/>
</file>

<file path=docProps/app.xml><?xml version="1.0" encoding="utf-8"?>
<Properties xmlns="http://schemas.openxmlformats.org/officeDocument/2006/extended-properties" xmlns:vt="http://schemas.openxmlformats.org/officeDocument/2006/docPropsVTypes">
  <Template>Normal.dotm</Template>
  <TotalTime>6</TotalTime>
  <Pages>1</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به نام خدا</vt:lpstr>
    </vt:vector>
  </TitlesOfParts>
  <Company>SBU</Company>
  <LinksUpToDate>false</LinksUpToDate>
  <CharactersWithSpaces>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به نام خدا</dc:title>
  <dc:subject/>
  <dc:creator>Kazemi</dc:creator>
  <cp:keywords/>
  <cp:lastModifiedBy>Administrator</cp:lastModifiedBy>
  <cp:revision>5</cp:revision>
  <cp:lastPrinted>2012-01-01T18:37:00Z</cp:lastPrinted>
  <dcterms:created xsi:type="dcterms:W3CDTF">2014-12-29T18:53:00Z</dcterms:created>
  <dcterms:modified xsi:type="dcterms:W3CDTF">2016-09-04T03:58:00Z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5VXMWDDNTVKU-208-50</vt:lpwstr>
  </property>
  <property fmtid="{D5CDD505-2E9C-101B-9397-08002B2CF9AE}" pid="3" name="_dlc_DocIdItemGuid">
    <vt:lpwstr>4b83dbf3-e337-4b93-ab9c-acc91ed188af</vt:lpwstr>
  </property>
  <property fmtid="{D5CDD505-2E9C-101B-9397-08002B2CF9AE}" pid="4" name="_dlc_DocIdUrl">
    <vt:lpwstr>http://moss-app-srv/Cols/ece/_layouts/DocIdRedir.aspx?ID=5VXMWDDNTVKU-208-50, 5VXMWDDNTVKU-208-50</vt:lpwstr>
  </property>
  <property fmtid="{D5CDD505-2E9C-101B-9397-08002B2CF9AE}" pid="5" name="ContentTypeId">
    <vt:lpwstr>0x01010034F2501B10B47A43AEBEAA0EDE0C78C9</vt:lpwstr>
  </property>
</Properties>
</file>