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B93" w:rsidRPr="00CB7E45" w:rsidRDefault="00C705F7" w:rsidP="00EE1FEF">
      <w:pPr>
        <w:tabs>
          <w:tab w:val="left" w:pos="-279"/>
        </w:tabs>
        <w:bidi/>
        <w:jc w:val="right"/>
        <w:rPr>
          <w:rFonts w:cs="B Nazanin"/>
          <w:sz w:val="28"/>
          <w:szCs w:val="28"/>
          <w:rtl/>
          <w:lang w:bidi="fa-IR"/>
        </w:rPr>
      </w:pPr>
      <w:r w:rsidRPr="00EE1FEF">
        <w:rPr>
          <w:rFonts w:cs="B Nazani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 wp14:anchorId="4CC547CD" wp14:editId="476063D5">
            <wp:simplePos x="0" y="0"/>
            <wp:positionH relativeFrom="margin">
              <wp:posOffset>-635</wp:posOffset>
            </wp:positionH>
            <wp:positionV relativeFrom="margin">
              <wp:posOffset>438150</wp:posOffset>
            </wp:positionV>
            <wp:extent cx="1133475" cy="909320"/>
            <wp:effectExtent l="0" t="0" r="0" b="0"/>
            <wp:wrapSquare wrapText="bothSides"/>
            <wp:docPr id="1" name="Picture 1" descr="C:\Users\sahab\Desktop\logo nahayii-20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hab\Desktop\logo nahayii-20-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Nazanin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 wp14:anchorId="5B07BC1C" wp14:editId="52C85982">
            <wp:simplePos x="0" y="0"/>
            <wp:positionH relativeFrom="column">
              <wp:posOffset>5196205</wp:posOffset>
            </wp:positionH>
            <wp:positionV relativeFrom="paragraph">
              <wp:posOffset>508000</wp:posOffset>
            </wp:positionV>
            <wp:extent cx="831850" cy="723900"/>
            <wp:effectExtent l="0" t="0" r="635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دانشگا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1FEF" w:rsidRPr="00EE1FEF" w:rsidRDefault="00C705F7" w:rsidP="00C705F7">
      <w:pPr>
        <w:tabs>
          <w:tab w:val="left" w:pos="-279"/>
        </w:tabs>
        <w:bidi/>
        <w:ind w:left="-360"/>
        <w:jc w:val="center"/>
        <w:rPr>
          <w:rFonts w:cs="B Nazanin"/>
          <w:b/>
          <w:bCs/>
          <w:noProof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</w:t>
      </w:r>
      <w:r w:rsidR="00EE1FEF" w:rsidRPr="00EE1FEF">
        <w:rPr>
          <w:rFonts w:cs="B Nazanin" w:hint="cs"/>
          <w:b/>
          <w:bCs/>
          <w:sz w:val="20"/>
          <w:szCs w:val="20"/>
          <w:rtl/>
          <w:lang w:bidi="fa-IR"/>
        </w:rPr>
        <w:t>دانشگاه شهید بهشتی</w:t>
      </w:r>
    </w:p>
    <w:p w:rsidR="00115578" w:rsidRPr="00EE1FEF" w:rsidRDefault="00115578" w:rsidP="00E719DD">
      <w:pPr>
        <w:tabs>
          <w:tab w:val="left" w:pos="90"/>
        </w:tabs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EE1FEF">
        <w:rPr>
          <w:rFonts w:cs="B Nazanin" w:hint="cs"/>
          <w:b/>
          <w:bCs/>
          <w:sz w:val="20"/>
          <w:szCs w:val="20"/>
          <w:rtl/>
          <w:lang w:bidi="fa-IR"/>
        </w:rPr>
        <w:t>دانشکده مهندسی و علوم کامپیوتر</w:t>
      </w:r>
    </w:p>
    <w:p w:rsidR="00253859" w:rsidRPr="00EE1FEF" w:rsidRDefault="00700F6B" w:rsidP="00E719DD">
      <w:pPr>
        <w:jc w:val="center"/>
        <w:rPr>
          <w:rFonts w:cs="B Nazanin"/>
          <w:b/>
          <w:bCs/>
          <w:sz w:val="20"/>
          <w:szCs w:val="20"/>
          <w:lang w:bidi="fa-IR"/>
        </w:rPr>
      </w:pPr>
      <w:r w:rsidRPr="00EE1FEF">
        <w:rPr>
          <w:rFonts w:cs="B Nazanin" w:hint="cs"/>
          <w:b/>
          <w:bCs/>
          <w:sz w:val="20"/>
          <w:szCs w:val="20"/>
          <w:rtl/>
          <w:lang w:bidi="fa-IR"/>
        </w:rPr>
        <w:t>اطلاعیه دفاع</w:t>
      </w:r>
    </w:p>
    <w:tbl>
      <w:tblPr>
        <w:tblStyle w:val="TableGrid"/>
        <w:tblW w:w="9499" w:type="dxa"/>
        <w:tblLook w:val="04A0" w:firstRow="1" w:lastRow="0" w:firstColumn="1" w:lastColumn="0" w:noHBand="0" w:noVBand="1"/>
      </w:tblPr>
      <w:tblGrid>
        <w:gridCol w:w="3681"/>
        <w:gridCol w:w="1449"/>
        <w:gridCol w:w="77"/>
        <w:gridCol w:w="2018"/>
        <w:gridCol w:w="2274"/>
      </w:tblGrid>
      <w:tr w:rsidR="00253859" w:rsidRPr="00E719DD" w:rsidTr="006A5533">
        <w:trPr>
          <w:trHeight w:val="856"/>
        </w:trPr>
        <w:tc>
          <w:tcPr>
            <w:tcW w:w="5207" w:type="dxa"/>
            <w:gridSpan w:val="3"/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 راهنما:</w:t>
            </w:r>
            <w:r w:rsidR="008822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B50D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جناب آقای دكتر فرشاد صفائي سمناني</w:t>
            </w:r>
          </w:p>
          <w:p w:rsidR="00253859" w:rsidRPr="00E719DD" w:rsidRDefault="00253859" w:rsidP="006D303E">
            <w:pPr>
              <w:jc w:val="right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292" w:type="dxa"/>
            <w:gridSpan w:val="2"/>
          </w:tcPr>
          <w:p w:rsidR="00253859" w:rsidRDefault="00253859" w:rsidP="004A564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دانشجو</w:t>
            </w:r>
            <w:r w:rsidR="0011557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4A564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B50D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سميه احمدونديان</w:t>
            </w:r>
          </w:p>
          <w:p w:rsidR="004A5643" w:rsidRPr="00E719DD" w:rsidRDefault="00FB50D7" w:rsidP="00FB50D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object w:dxaOrig="3390" w:dyaOrig="45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5pt;height:66pt" o:ole="">
                  <v:imagedata r:id="rId10" o:title=""/>
                </v:shape>
                <o:OLEObject Type="Embed" ProgID="PBrush" ShapeID="_x0000_i1025" DrawAspect="Content" ObjectID="_1708028228" r:id="rId11"/>
              </w:object>
            </w:r>
          </w:p>
        </w:tc>
      </w:tr>
      <w:tr w:rsidR="00FB50D7" w:rsidRPr="00E719DD" w:rsidTr="00FB50D7">
        <w:trPr>
          <w:trHeight w:val="445"/>
        </w:trPr>
        <w:tc>
          <w:tcPr>
            <w:tcW w:w="3681" w:type="dxa"/>
            <w:tcBorders>
              <w:bottom w:val="single" w:sz="4" w:space="0" w:color="auto"/>
              <w:right w:val="single" w:sz="4" w:space="0" w:color="auto"/>
            </w:tcBorders>
          </w:tcPr>
          <w:p w:rsidR="00FB50D7" w:rsidRPr="00E719DD" w:rsidRDefault="00FB50D7" w:rsidP="00FB50D7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کارشناسی ارشد ناپیوسته-پرديس</w:t>
            </w:r>
          </w:p>
        </w:tc>
        <w:tc>
          <w:tcPr>
            <w:tcW w:w="3544" w:type="dxa"/>
            <w:gridSpan w:val="3"/>
            <w:tcBorders>
              <w:right w:val="single" w:sz="4" w:space="0" w:color="auto"/>
            </w:tcBorders>
          </w:tcPr>
          <w:p w:rsidR="00FB50D7" w:rsidRPr="00E719DD" w:rsidRDefault="00FB50D7" w:rsidP="00FB50D7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گرایش: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معماری سیستم‌های کامپیوتری</w:t>
            </w:r>
          </w:p>
        </w:tc>
        <w:tc>
          <w:tcPr>
            <w:tcW w:w="2274" w:type="dxa"/>
            <w:tcBorders>
              <w:left w:val="single" w:sz="4" w:space="0" w:color="auto"/>
              <w:bottom w:val="single" w:sz="4" w:space="0" w:color="auto"/>
            </w:tcBorders>
          </w:tcPr>
          <w:p w:rsidR="00FB50D7" w:rsidRPr="00E719DD" w:rsidRDefault="00FB50D7" w:rsidP="00FB50D7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رشته: مهندسی کامپیوتر</w:t>
            </w:r>
          </w:p>
        </w:tc>
      </w:tr>
      <w:tr w:rsidR="00253859" w:rsidRPr="00E719DD" w:rsidTr="00821EFE">
        <w:trPr>
          <w:trHeight w:val="432"/>
        </w:trPr>
        <w:tc>
          <w:tcPr>
            <w:tcW w:w="5207" w:type="dxa"/>
            <w:gridSpan w:val="3"/>
            <w:tcBorders>
              <w:bottom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تاریخ:</w:t>
            </w:r>
            <w:r w:rsidR="00FB50D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۱8/۱2/۱۴۰۰</w:t>
            </w:r>
          </w:p>
        </w:tc>
        <w:tc>
          <w:tcPr>
            <w:tcW w:w="4292" w:type="dxa"/>
            <w:gridSpan w:val="2"/>
            <w:vMerge w:val="restart"/>
            <w:tcBorders>
              <w:top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دفاع:</w:t>
            </w:r>
          </w:p>
          <w:p w:rsidR="00115578" w:rsidRPr="00E719DD" w:rsidRDefault="00115578" w:rsidP="0030379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دفاع پروپوزال</w:t>
            </w:r>
            <w:r w:rsidR="0030379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03798" w:rsidRPr="00E719D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  <w:p w:rsidR="00115578" w:rsidRPr="00FB50D7" w:rsidRDefault="00FB50D7" w:rsidP="00FB50D7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دفاع پایان نامه </w:t>
            </w:r>
            <w:r w:rsidRPr="000837A5">
              <w:rPr>
                <w:rFonts w:ascii="Wingdings" w:eastAsia="Wingdings" w:hAnsi="Wingdings" w:cs="Wingdings"/>
                <w:b/>
                <w:bCs/>
              </w:rPr>
              <w:t></w:t>
            </w:r>
          </w:p>
          <w:p w:rsidR="00115578" w:rsidRPr="00E719DD" w:rsidRDefault="00115578" w:rsidP="00D5194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دفاع رساله</w:t>
            </w:r>
            <w:r w:rsidR="00D5194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دکترا</w:t>
            </w:r>
            <w:r w:rsidR="0030379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03798" w:rsidRPr="00E719D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</w:tc>
      </w:tr>
      <w:tr w:rsidR="00FB50D7" w:rsidRPr="00E719DD" w:rsidTr="00821EFE">
        <w:trPr>
          <w:trHeight w:val="469"/>
        </w:trPr>
        <w:tc>
          <w:tcPr>
            <w:tcW w:w="5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B50D7" w:rsidRPr="00E719DD" w:rsidRDefault="00FB50D7" w:rsidP="00FB50D7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ساعت: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18.00 تا 19.00</w:t>
            </w:r>
          </w:p>
        </w:tc>
        <w:tc>
          <w:tcPr>
            <w:tcW w:w="4292" w:type="dxa"/>
            <w:gridSpan w:val="2"/>
            <w:vMerge/>
          </w:tcPr>
          <w:p w:rsidR="00FB50D7" w:rsidRPr="00E719DD" w:rsidRDefault="00FB50D7" w:rsidP="00FB50D7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5AF" w:rsidRPr="00E719DD" w:rsidTr="00821EFE">
        <w:trPr>
          <w:trHeight w:val="712"/>
        </w:trPr>
        <w:tc>
          <w:tcPr>
            <w:tcW w:w="5207" w:type="dxa"/>
            <w:gridSpan w:val="3"/>
            <w:tcBorders>
              <w:top w:val="single" w:sz="4" w:space="0" w:color="auto"/>
            </w:tcBorders>
          </w:tcPr>
          <w:p w:rsidR="00115578" w:rsidRPr="00E719DD" w:rsidRDefault="00967316" w:rsidP="006A553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hyperlink r:id="rId12" w:history="1">
              <w:r>
                <w:rPr>
                  <w:rStyle w:val="Hyperlink"/>
                  <w:rFonts w:ascii="Tahoma" w:hAnsi="Tahoma" w:cs="Tahoma"/>
                  <w:sz w:val="18"/>
                  <w:szCs w:val="18"/>
                </w:rPr>
                <w:t>http://194.225.24.96/defa-computer-4</w:t>
              </w:r>
            </w:hyperlink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مکان:</w:t>
            </w:r>
          </w:p>
        </w:tc>
        <w:tc>
          <w:tcPr>
            <w:tcW w:w="4292" w:type="dxa"/>
            <w:gridSpan w:val="2"/>
            <w:vMerge/>
          </w:tcPr>
          <w:p w:rsidR="006855AF" w:rsidRPr="00E719DD" w:rsidRDefault="006855AF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5AF" w:rsidRPr="00E719DD" w:rsidTr="006A5533">
        <w:trPr>
          <w:trHeight w:val="708"/>
        </w:trPr>
        <w:tc>
          <w:tcPr>
            <w:tcW w:w="9499" w:type="dxa"/>
            <w:gridSpan w:val="5"/>
            <w:tcBorders>
              <w:bottom w:val="single" w:sz="4" w:space="0" w:color="auto"/>
            </w:tcBorders>
          </w:tcPr>
          <w:p w:rsidR="006855AF" w:rsidRPr="00E719DD" w:rsidRDefault="006855AF" w:rsidP="006A5533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عنوان:</w:t>
            </w:r>
            <w:r w:rsidR="00E7660B" w:rsidRPr="00853E1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تحلیل</w:t>
            </w:r>
            <w:r w:rsidR="00E7660B" w:rsidRPr="00853E10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E7660B" w:rsidRPr="00853E1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آسیب</w:t>
            </w:r>
            <w:r w:rsidR="00E7660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‌</w:t>
            </w:r>
            <w:r w:rsidR="00E7660B" w:rsidRPr="00853E1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پذیری</w:t>
            </w:r>
            <w:r w:rsidR="00E7660B" w:rsidRPr="00853E10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E7660B" w:rsidRPr="00853E1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فرآیندهای</w:t>
            </w:r>
            <w:r w:rsidR="00E7660B" w:rsidRPr="00853E10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E7660B" w:rsidRPr="00853E1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ادغام</w:t>
            </w:r>
            <w:r w:rsidR="00E7660B" w:rsidRPr="00853E10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E7660B" w:rsidRPr="00853E1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و</w:t>
            </w:r>
            <w:r w:rsidR="00E7660B" w:rsidRPr="00853E10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E7660B" w:rsidRPr="00853E1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انفصال</w:t>
            </w:r>
            <w:r w:rsidR="00E7660B" w:rsidRPr="00853E10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E7660B" w:rsidRPr="00853E1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</w:t>
            </w:r>
            <w:r w:rsidR="00E7660B" w:rsidRPr="00853E10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E7660B" w:rsidRPr="00853E1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شبکه</w:t>
            </w:r>
            <w:r w:rsidR="00E7660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‌</w:t>
            </w:r>
            <w:r w:rsidR="00E7660B" w:rsidRPr="00853E1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های</w:t>
            </w:r>
            <w:r w:rsidR="00E7660B" w:rsidRPr="00853E10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E7660B" w:rsidRPr="00853E1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پیچیده</w:t>
            </w:r>
          </w:p>
        </w:tc>
      </w:tr>
      <w:tr w:rsidR="006A5533" w:rsidRPr="00E719DD" w:rsidTr="006A5533">
        <w:trPr>
          <w:trHeight w:val="708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33" w:rsidRPr="00E719DD" w:rsidRDefault="00E7660B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داوران داخلی: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جناب آقای دکتر صادق علي‌اكبري</w:t>
            </w:r>
          </w:p>
        </w:tc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33" w:rsidRPr="00E719DD" w:rsidRDefault="006A5533" w:rsidP="006A5533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داوران خارجی:</w:t>
            </w:r>
            <w:r w:rsidR="006D303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766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جناب آقای دکتر احمد خونساري</w:t>
            </w:r>
          </w:p>
          <w:p w:rsidR="006A5533" w:rsidRPr="00E719DD" w:rsidRDefault="006A5533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E7660B" w:rsidRPr="00E719DD" w:rsidTr="00967316">
        <w:trPr>
          <w:trHeight w:val="4382"/>
        </w:trPr>
        <w:tc>
          <w:tcPr>
            <w:tcW w:w="9499" w:type="dxa"/>
            <w:gridSpan w:val="5"/>
            <w:tcBorders>
              <w:top w:val="single" w:sz="4" w:space="0" w:color="auto"/>
            </w:tcBorders>
          </w:tcPr>
          <w:p w:rsidR="00E7660B" w:rsidRPr="00E719DD" w:rsidRDefault="00E7660B" w:rsidP="00E7660B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چکیده:</w:t>
            </w:r>
          </w:p>
          <w:p w:rsidR="00E7660B" w:rsidRPr="00FA3FA3" w:rsidRDefault="00E7660B" w:rsidP="00E7660B">
            <w:pPr>
              <w:bidi/>
              <w:jc w:val="lowKashida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 w:rsidRPr="001E0C26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امروزه </w:t>
            </w:r>
            <w:r w:rsidRPr="00FA3FA3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یک ويژگي </w:t>
            </w:r>
            <w:r w:rsidRPr="00FA3FA3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حياتي و مهم </w:t>
            </w:r>
            <w:r w:rsidRPr="00FA3FA3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در مورد شبکه‌هاي</w:t>
            </w:r>
            <w:r w:rsidRPr="00FA3FA3">
              <w:rPr>
                <w:rFonts w:ascii="B Nazanin" w:hAnsi="B Nazanin" w:cs="B Nazanin"/>
                <w:sz w:val="24"/>
                <w:szCs w:val="24"/>
                <w:lang w:bidi="fa-IR"/>
              </w:rPr>
              <w:t xml:space="preserve"> </w:t>
            </w:r>
            <w:r w:rsidRPr="00FA3FA3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>پيچيده و زیرساخت</w:t>
            </w:r>
            <w:r w:rsidRPr="00FA3FA3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‌</w:t>
            </w:r>
            <w:r w:rsidRPr="00FA3FA3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>های پيشرفته امروزی</w:t>
            </w:r>
            <w:r w:rsidRPr="00FA3FA3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Pr="00FA3FA3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استحکام </w:t>
            </w:r>
            <w:r w:rsidRPr="00FA3FA3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شبکه</w:t>
            </w:r>
            <w:r w:rsidRPr="00FA3FA3">
              <w:rPr>
                <w:rFonts w:ascii="B Nazanin" w:hAnsi="B Nazanin" w:cs="B Nazanin"/>
                <w:sz w:val="24"/>
                <w:szCs w:val="24"/>
                <w:lang w:bidi="fa-IR"/>
              </w:rPr>
              <w:t xml:space="preserve"> </w:t>
            </w:r>
            <w:r w:rsidRPr="00FA3FA3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در برابر خرابی‌ها و</w:t>
            </w:r>
            <w:r w:rsidRPr="00FA3FA3">
              <w:rPr>
                <w:rFonts w:ascii="B Nazanin" w:hAnsi="B Nazanin" w:cs="B Nazanin"/>
                <w:sz w:val="24"/>
                <w:szCs w:val="24"/>
                <w:lang w:bidi="fa-IR"/>
              </w:rPr>
              <w:t xml:space="preserve"> </w:t>
            </w:r>
            <w:r w:rsidRPr="00FA3FA3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>تداوم</w:t>
            </w:r>
            <w:r w:rsidRPr="00FA3FA3">
              <w:rPr>
                <w:rFonts w:ascii="B Nazanin" w:hAnsi="B Nazanin" w:cs="B Nazanin"/>
                <w:sz w:val="24"/>
                <w:szCs w:val="24"/>
                <w:lang w:bidi="fa-IR"/>
              </w:rPr>
              <w:t xml:space="preserve"> </w:t>
            </w:r>
            <w:r w:rsidRPr="00FA3FA3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>کارکرد</w:t>
            </w:r>
            <w:r w:rsidRPr="00FA3FA3">
              <w:rPr>
                <w:rFonts w:ascii="B Nazanin" w:hAnsi="B Nazanin" w:cs="B Nazanin"/>
                <w:sz w:val="24"/>
                <w:szCs w:val="24"/>
                <w:lang w:bidi="fa-IR"/>
              </w:rPr>
              <w:t xml:space="preserve"> </w:t>
            </w:r>
            <w:r w:rsidRPr="00FA3FA3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>مناسب</w:t>
            </w:r>
            <w:r w:rsidRPr="00FA3FA3">
              <w:rPr>
                <w:rFonts w:ascii="B Nazanin" w:hAnsi="B Nazanin" w:cs="B Nazanin"/>
                <w:sz w:val="24"/>
                <w:szCs w:val="24"/>
                <w:lang w:bidi="fa-IR"/>
              </w:rPr>
              <w:t xml:space="preserve"> </w:t>
            </w:r>
            <w:r w:rsidRPr="00FA3FA3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>در</w:t>
            </w:r>
            <w:r w:rsidRPr="00FA3FA3">
              <w:rPr>
                <w:rFonts w:ascii="B Nazanin" w:hAnsi="B Nazanin" w:cs="B Nazanin"/>
                <w:sz w:val="24"/>
                <w:szCs w:val="24"/>
                <w:lang w:bidi="fa-IR"/>
              </w:rPr>
              <w:t xml:space="preserve"> </w:t>
            </w:r>
            <w:r w:rsidRPr="00FA3FA3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>صورت</w:t>
            </w:r>
            <w:r w:rsidRPr="00FA3FA3">
              <w:rPr>
                <w:rFonts w:ascii="B Nazanin" w:hAnsi="B Nazanin" w:cs="B Nazanin"/>
                <w:sz w:val="24"/>
                <w:szCs w:val="24"/>
                <w:lang w:bidi="fa-IR"/>
              </w:rPr>
              <w:t xml:space="preserve"> </w:t>
            </w:r>
            <w:r w:rsidRPr="00FA3FA3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>بروز</w:t>
            </w:r>
            <w:r w:rsidRPr="00FA3FA3">
              <w:rPr>
                <w:rFonts w:ascii="B Nazanin" w:hAnsi="B Nazanin" w:cs="B Nazanin"/>
                <w:sz w:val="24"/>
                <w:szCs w:val="24"/>
                <w:lang w:bidi="fa-IR"/>
              </w:rPr>
              <w:t xml:space="preserve"> </w:t>
            </w:r>
            <w:r w:rsidRPr="00FA3FA3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اختلال مي‌باشد که</w:t>
            </w:r>
            <w:r w:rsidRPr="00FA3FA3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در طي ساليان اخير به یکي از زمينه</w:t>
            </w:r>
            <w:r w:rsidRPr="00FA3FA3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‌</w:t>
            </w:r>
            <w:r w:rsidRPr="00FA3FA3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>های پژوهشي موردعلاقه و روب</w:t>
            </w:r>
            <w:r w:rsidRPr="00FA3FA3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ه‌</w:t>
            </w:r>
            <w:r w:rsidRPr="00FA3FA3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>رشد</w:t>
            </w:r>
            <w:r w:rsidRPr="00FA3FA3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A3FA3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تبدیل شده است. </w:t>
            </w:r>
            <w:r w:rsidRPr="00FA3FA3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در اين پژوهش هدف ما</w:t>
            </w:r>
            <w:r w:rsidRPr="00FA3FA3">
              <w:rPr>
                <w:rFonts w:ascii="B Nazanin" w:hAnsi="B Nazanin" w:cs="B Nazanin"/>
                <w:sz w:val="24"/>
                <w:szCs w:val="24"/>
                <w:lang w:bidi="fa-IR"/>
              </w:rPr>
              <w:t xml:space="preserve"> </w:t>
            </w:r>
            <w:r w:rsidRPr="00FA3FA3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بررسي آسیب‌پذیری فرآیند‌های ادغام</w:t>
            </w:r>
            <w:r w:rsidRPr="00FA3FA3">
              <w:rPr>
                <w:rFonts w:ascii="B Nazanin" w:hAnsi="B Nazanin" w:cs="B Nazanin"/>
                <w:sz w:val="24"/>
                <w:szCs w:val="24"/>
                <w:lang w:bidi="fa-IR"/>
              </w:rPr>
              <w:t xml:space="preserve"> </w:t>
            </w:r>
            <w:r w:rsidRPr="00FA3FA3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و</w:t>
            </w:r>
            <w:r w:rsidRPr="00FA3FA3">
              <w:rPr>
                <w:rFonts w:ascii="B Nazanin" w:hAnsi="B Nazanin" w:cs="B Nazanin"/>
                <w:sz w:val="24"/>
                <w:szCs w:val="24"/>
                <w:lang w:bidi="fa-IR"/>
              </w:rPr>
              <w:t xml:space="preserve"> </w:t>
            </w:r>
            <w:r w:rsidRPr="00FA3FA3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انفصال</w:t>
            </w:r>
            <w:r w:rsidRPr="00FA3FA3">
              <w:rPr>
                <w:rFonts w:ascii="B Nazanin" w:hAnsi="B Nazanin" w:cs="B Nazanin"/>
                <w:sz w:val="24"/>
                <w:szCs w:val="24"/>
                <w:lang w:bidi="fa-IR"/>
              </w:rPr>
              <w:t xml:space="preserve"> </w:t>
            </w:r>
            <w:r w:rsidRPr="00FA3FA3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در شبکه‌هاي</w:t>
            </w:r>
            <w:r w:rsidRPr="00FA3FA3">
              <w:rPr>
                <w:rFonts w:ascii="B Nazanin" w:hAnsi="B Nazanin" w:cs="B Nazanin"/>
                <w:sz w:val="24"/>
                <w:szCs w:val="24"/>
                <w:lang w:bidi="fa-IR"/>
              </w:rPr>
              <w:t xml:space="preserve"> </w:t>
            </w:r>
            <w:r w:rsidRPr="00FA3FA3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پیچیده </w:t>
            </w:r>
            <w:r w:rsidRPr="00FA3FA3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از نوع شبکه‌هاي بدون مقياس با کمک مدل </w:t>
            </w:r>
            <w:r w:rsidRPr="00FA3FA3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>باراباشي</w:t>
            </w:r>
            <w:r w:rsidRPr="00FA3FA3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‌- آل</w:t>
            </w:r>
            <w:r w:rsidRPr="00FA3FA3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>بر</w:t>
            </w:r>
            <w:r w:rsidRPr="00FA3FA3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ت است که به بررسي آسیب‌پذیری شبکه‌ها، قبل و بعد از فرآیند‌های ادغام و انفصال، </w:t>
            </w:r>
            <w:r w:rsidRPr="00FA3FA3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>در برابر خرابي</w:t>
            </w:r>
            <w:r w:rsidRPr="00FA3FA3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‌</w:t>
            </w:r>
            <w:r w:rsidRPr="00FA3FA3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>ه</w:t>
            </w:r>
            <w:r w:rsidRPr="00FA3FA3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ا و ح</w:t>
            </w:r>
            <w:r w:rsidRPr="00FA3FA3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>ملات هدفمن</w:t>
            </w:r>
            <w:r w:rsidRPr="00FA3FA3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د</w:t>
            </w:r>
            <w:r w:rsidRPr="00FA3FA3">
              <w:rPr>
                <w:rFonts w:ascii="B Nazanin" w:hAnsi="B Nazanin" w:cs="B Nazanin"/>
                <w:sz w:val="24"/>
                <w:szCs w:val="24"/>
                <w:lang w:bidi="fa-IR"/>
              </w:rPr>
              <w:t xml:space="preserve"> </w:t>
            </w:r>
            <w:r w:rsidRPr="00FA3FA3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مي‌پردازيم. </w:t>
            </w:r>
            <w:r w:rsidRPr="00FA3FA3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>تاكنون معيارهای مختلف و متنوعي برای سنجش و ارزیابي ميزان استحکام و تاب</w:t>
            </w:r>
            <w:r w:rsidRPr="00FA3FA3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‌</w:t>
            </w:r>
            <w:r w:rsidRPr="00FA3FA3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>آوری شبکه</w:t>
            </w:r>
            <w:r w:rsidRPr="00FA3FA3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‌</w:t>
            </w:r>
            <w:r w:rsidRPr="00FA3FA3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>های پيچيده ارائه شده است</w:t>
            </w:r>
            <w:r w:rsidRPr="00FA3FA3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 که به جهت سنجش </w:t>
            </w:r>
            <w:r w:rsidRPr="00FA3FA3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>افزايش</w:t>
            </w:r>
            <w:r w:rsidRPr="00FA3FA3">
              <w:rPr>
                <w:rFonts w:ascii="B Nazanin" w:hAnsi="B Nazanin" w:cs="B Nazanin"/>
                <w:sz w:val="24"/>
                <w:szCs w:val="24"/>
                <w:lang w:bidi="fa-IR"/>
              </w:rPr>
              <w:t xml:space="preserve"> </w:t>
            </w:r>
            <w:r w:rsidRPr="00FA3FA3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>توان</w:t>
            </w:r>
            <w:r w:rsidRPr="00FA3FA3">
              <w:rPr>
                <w:rFonts w:ascii="B Nazanin" w:hAnsi="B Nazanin" w:cs="B Nazanin"/>
                <w:sz w:val="24"/>
                <w:szCs w:val="24"/>
                <w:lang w:bidi="fa-IR"/>
              </w:rPr>
              <w:t xml:space="preserve"> </w:t>
            </w:r>
            <w:r w:rsidRPr="00FA3FA3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و </w:t>
            </w:r>
            <w:r w:rsidRPr="00FA3FA3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>ميزان</w:t>
            </w:r>
            <w:r w:rsidRPr="00FA3FA3">
              <w:rPr>
                <w:rFonts w:ascii="B Nazanin" w:hAnsi="B Nazanin" w:cs="B Nazanin"/>
                <w:sz w:val="24"/>
                <w:szCs w:val="24"/>
                <w:lang w:bidi="fa-IR"/>
              </w:rPr>
              <w:t xml:space="preserve"> </w:t>
            </w:r>
            <w:r w:rsidRPr="00FA3FA3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استحکام</w:t>
            </w:r>
            <w:r w:rsidRPr="00FA3FA3">
              <w:rPr>
                <w:rFonts w:ascii="B Nazanin" w:hAnsi="B Nazanin" w:cs="B Nazanin"/>
                <w:sz w:val="24"/>
                <w:szCs w:val="24"/>
                <w:lang w:bidi="fa-IR"/>
              </w:rPr>
              <w:t xml:space="preserve"> </w:t>
            </w:r>
            <w:r w:rsidRPr="00FA3FA3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>شبکه</w:t>
            </w:r>
            <w:r w:rsidRPr="00FA3FA3">
              <w:rPr>
                <w:rFonts w:ascii="B Nazanin" w:hAnsi="B Nazanin" w:cs="B Nazanin"/>
                <w:sz w:val="24"/>
                <w:szCs w:val="24"/>
                <w:lang w:bidi="fa-IR"/>
              </w:rPr>
              <w:t xml:space="preserve"> </w:t>
            </w:r>
            <w:r w:rsidRPr="00FA3FA3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>در برابر حملات هدفم</w:t>
            </w:r>
            <w:r w:rsidRPr="00FA3FA3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ند، تمرکز ما بر</w:t>
            </w:r>
            <w:r w:rsidRPr="00FA3FA3">
              <w:rPr>
                <w:rFonts w:ascii="B Nazanin" w:hAnsi="B Nazanin" w:cs="B Nazanin"/>
                <w:sz w:val="24"/>
                <w:szCs w:val="24"/>
                <w:lang w:bidi="fa-IR"/>
              </w:rPr>
              <w:t xml:space="preserve"> </w:t>
            </w:r>
            <w:r w:rsidRPr="00FA3FA3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انرژي</w:t>
            </w:r>
            <w:r w:rsidRPr="00FA3FA3">
              <w:rPr>
                <w:rFonts w:ascii="B Nazanin" w:hAnsi="B Nazanin" w:cs="B Nazanin"/>
                <w:sz w:val="24"/>
                <w:szCs w:val="24"/>
                <w:lang w:bidi="fa-IR"/>
              </w:rPr>
              <w:t xml:space="preserve"> </w:t>
            </w:r>
            <w:r w:rsidRPr="00FA3FA3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و</w:t>
            </w:r>
            <w:r w:rsidRPr="00FA3FA3">
              <w:rPr>
                <w:rFonts w:ascii="B Nazanin" w:hAnsi="B Nazanin" w:cs="B Nazanin"/>
                <w:sz w:val="24"/>
                <w:szCs w:val="24"/>
                <w:lang w:bidi="fa-IR"/>
              </w:rPr>
              <w:t xml:space="preserve"> </w:t>
            </w:r>
            <w:r w:rsidRPr="00FA3FA3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انرژي‌</w:t>
            </w:r>
            <w:r w:rsidRPr="00FA3FA3">
              <w:rPr>
                <w:rFonts w:ascii="B Nazanin" w:hAnsi="B Nazanin" w:cs="B Nazanin"/>
                <w:sz w:val="24"/>
                <w:szCs w:val="24"/>
                <w:lang w:bidi="fa-IR"/>
              </w:rPr>
              <w:t xml:space="preserve"> </w:t>
            </w:r>
            <w:r w:rsidRPr="00FA3FA3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لاپلاسین یک</w:t>
            </w:r>
            <w:r w:rsidRPr="00FA3FA3">
              <w:rPr>
                <w:rFonts w:ascii="B Nazanin" w:hAnsi="B Nazanin" w:cs="B Nazanin"/>
                <w:sz w:val="24"/>
                <w:szCs w:val="24"/>
                <w:lang w:bidi="fa-IR"/>
              </w:rPr>
              <w:t xml:space="preserve"> </w:t>
            </w:r>
            <w:r w:rsidRPr="00FA3FA3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گراف ساده است. </w:t>
            </w:r>
            <w:r w:rsidRPr="00FA3FA3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>نتایج عددی حاصل از شبيه</w:t>
            </w:r>
            <w:r w:rsidRPr="00FA3FA3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‌</w:t>
            </w:r>
            <w:r w:rsidRPr="00FA3FA3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>سازی، به پژوهشگر دانشي را دربارة</w:t>
            </w:r>
            <w:r w:rsidRPr="00FA3FA3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 تغییرات انرژی و استحکام شبکه به ازای اعمال این الگوریتم‌ها، عرضه مي‌دارند.</w:t>
            </w:r>
          </w:p>
          <w:p w:rsidR="00E7660B" w:rsidRPr="00E719DD" w:rsidRDefault="00E7660B" w:rsidP="00E7660B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CB7E45" w:rsidRDefault="00CB7E45" w:rsidP="00CB7E45">
      <w:pPr>
        <w:tabs>
          <w:tab w:val="left" w:pos="7185"/>
        </w:tabs>
        <w:rPr>
          <w:rFonts w:cs="B Nazanin"/>
          <w:lang w:bidi="fa-IR"/>
        </w:rPr>
      </w:pPr>
      <w:bookmarkStart w:id="0" w:name="_GoBack"/>
      <w:bookmarkEnd w:id="0"/>
    </w:p>
    <w:sectPr w:rsidR="00CB7E45" w:rsidSect="00031591">
      <w:pgSz w:w="12240" w:h="15840" w:code="1"/>
      <w:pgMar w:top="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1B8" w:rsidRDefault="00A941B8" w:rsidP="00380124">
      <w:pPr>
        <w:spacing w:after="0" w:line="240" w:lineRule="auto"/>
      </w:pPr>
      <w:r>
        <w:separator/>
      </w:r>
    </w:p>
  </w:endnote>
  <w:endnote w:type="continuationSeparator" w:id="0">
    <w:p w:rsidR="00A941B8" w:rsidRDefault="00A941B8" w:rsidP="00380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1B8" w:rsidRDefault="00A941B8" w:rsidP="00380124">
      <w:pPr>
        <w:spacing w:after="0" w:line="240" w:lineRule="auto"/>
      </w:pPr>
      <w:r>
        <w:separator/>
      </w:r>
    </w:p>
  </w:footnote>
  <w:footnote w:type="continuationSeparator" w:id="0">
    <w:p w:rsidR="00A941B8" w:rsidRDefault="00A941B8" w:rsidP="00380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306E8"/>
    <w:multiLevelType w:val="hybridMultilevel"/>
    <w:tmpl w:val="4C408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bookFoldPrintingSheets w:val="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59"/>
    <w:rsid w:val="000043DA"/>
    <w:rsid w:val="00031591"/>
    <w:rsid w:val="000B2E28"/>
    <w:rsid w:val="00115578"/>
    <w:rsid w:val="0014239E"/>
    <w:rsid w:val="0017490B"/>
    <w:rsid w:val="001F6817"/>
    <w:rsid w:val="00253859"/>
    <w:rsid w:val="00265175"/>
    <w:rsid w:val="00303798"/>
    <w:rsid w:val="003051BC"/>
    <w:rsid w:val="00340D39"/>
    <w:rsid w:val="00380124"/>
    <w:rsid w:val="00442876"/>
    <w:rsid w:val="00443B87"/>
    <w:rsid w:val="004914CF"/>
    <w:rsid w:val="004A47B0"/>
    <w:rsid w:val="004A5643"/>
    <w:rsid w:val="004B7765"/>
    <w:rsid w:val="004D0BDE"/>
    <w:rsid w:val="004E031B"/>
    <w:rsid w:val="004E1704"/>
    <w:rsid w:val="00536BC6"/>
    <w:rsid w:val="006855AF"/>
    <w:rsid w:val="006A5533"/>
    <w:rsid w:val="006D303E"/>
    <w:rsid w:val="006D5452"/>
    <w:rsid w:val="006D60AD"/>
    <w:rsid w:val="006D7ECD"/>
    <w:rsid w:val="006E4C44"/>
    <w:rsid w:val="00700F6B"/>
    <w:rsid w:val="007140FF"/>
    <w:rsid w:val="00762286"/>
    <w:rsid w:val="007C1060"/>
    <w:rsid w:val="00803EB7"/>
    <w:rsid w:val="00821C0B"/>
    <w:rsid w:val="00821EFE"/>
    <w:rsid w:val="00882253"/>
    <w:rsid w:val="00892D6A"/>
    <w:rsid w:val="008A4B93"/>
    <w:rsid w:val="008E31E5"/>
    <w:rsid w:val="008F2B2D"/>
    <w:rsid w:val="00967316"/>
    <w:rsid w:val="009952AC"/>
    <w:rsid w:val="009B46B3"/>
    <w:rsid w:val="009B7963"/>
    <w:rsid w:val="009C70B9"/>
    <w:rsid w:val="009D71AE"/>
    <w:rsid w:val="00A24BEE"/>
    <w:rsid w:val="00A941B8"/>
    <w:rsid w:val="00B079FE"/>
    <w:rsid w:val="00B673B8"/>
    <w:rsid w:val="00B67B3C"/>
    <w:rsid w:val="00B91417"/>
    <w:rsid w:val="00BD057D"/>
    <w:rsid w:val="00C155C3"/>
    <w:rsid w:val="00C705F7"/>
    <w:rsid w:val="00CA42B5"/>
    <w:rsid w:val="00CB71EC"/>
    <w:rsid w:val="00CB7E45"/>
    <w:rsid w:val="00D51948"/>
    <w:rsid w:val="00D97F95"/>
    <w:rsid w:val="00E33D48"/>
    <w:rsid w:val="00E719DD"/>
    <w:rsid w:val="00E76336"/>
    <w:rsid w:val="00E7660B"/>
    <w:rsid w:val="00EE1FEF"/>
    <w:rsid w:val="00EF4DB2"/>
    <w:rsid w:val="00FB50D7"/>
    <w:rsid w:val="00FE3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1A315"/>
  <w15:docId w15:val="{FDD42598-5362-4B32-AE32-361E4510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8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0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1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124"/>
  </w:style>
  <w:style w:type="paragraph" w:styleId="Footer">
    <w:name w:val="footer"/>
    <w:basedOn w:val="Normal"/>
    <w:link w:val="Foot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124"/>
  </w:style>
  <w:style w:type="paragraph" w:styleId="ListParagraph">
    <w:name w:val="List Paragraph"/>
    <w:basedOn w:val="Normal"/>
    <w:uiPriority w:val="34"/>
    <w:qFormat/>
    <w:rsid w:val="00D5194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673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194.225.24.96/defa-computer-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72795-650E-4F9E-B5EF-0922D8FA1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F-Zandi</dc:creator>
  <cp:lastModifiedBy>sahab</cp:lastModifiedBy>
  <cp:revision>2</cp:revision>
  <dcterms:created xsi:type="dcterms:W3CDTF">2022-03-05T18:58:00Z</dcterms:created>
  <dcterms:modified xsi:type="dcterms:W3CDTF">2022-03-05T18:58:00Z</dcterms:modified>
</cp:coreProperties>
</file>