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DFA13" w14:textId="02A03720" w:rsidR="008A4B93" w:rsidRPr="00CB7E45" w:rsidRDefault="00031591" w:rsidP="00E719DD">
      <w:pPr>
        <w:tabs>
          <w:tab w:val="left" w:pos="-279"/>
        </w:tabs>
        <w:bidi/>
        <w:ind w:left="-360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08416" behindDoc="0" locked="0" layoutInCell="1" allowOverlap="1" wp14:anchorId="0E6F44A7" wp14:editId="5DA9708A">
            <wp:simplePos x="0" y="0"/>
            <wp:positionH relativeFrom="column">
              <wp:posOffset>5139055</wp:posOffset>
            </wp:positionH>
            <wp:positionV relativeFrom="paragraph">
              <wp:posOffset>128905</wp:posOffset>
            </wp:positionV>
            <wp:extent cx="831850" cy="723900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دانشگا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799F">
        <w:rPr>
          <w:rFonts w:cs="B Nazanin"/>
          <w:b/>
          <w:bCs/>
          <w:sz w:val="32"/>
          <w:szCs w:val="32"/>
          <w:lang w:bidi="fa-IR"/>
        </w:rPr>
        <w:t xml:space="preserve">                                  </w:t>
      </w:r>
      <w:bookmarkStart w:id="0" w:name="_GoBack"/>
      <w:bookmarkEnd w:id="0"/>
      <w:r w:rsidR="008A4B93" w:rsidRPr="00115578">
        <w:rPr>
          <w:rFonts w:cs="B Nazanin" w:hint="cs"/>
          <w:b/>
          <w:bCs/>
          <w:sz w:val="32"/>
          <w:szCs w:val="32"/>
          <w:rtl/>
          <w:lang w:bidi="fa-IR"/>
        </w:rPr>
        <w:t>د</w:t>
      </w:r>
      <w:r w:rsidR="008A4B93" w:rsidRPr="00CB7E45">
        <w:rPr>
          <w:rFonts w:cs="B Nazanin" w:hint="cs"/>
          <w:b/>
          <w:bCs/>
          <w:sz w:val="28"/>
          <w:szCs w:val="28"/>
          <w:rtl/>
          <w:lang w:bidi="fa-IR"/>
        </w:rPr>
        <w:t>انشگاه شهید بهشتی</w:t>
      </w:r>
    </w:p>
    <w:p w14:paraId="083F9694" w14:textId="37955C31" w:rsidR="00115578" w:rsidRPr="00CB7E45" w:rsidRDefault="00115578" w:rsidP="00E719DD">
      <w:pPr>
        <w:tabs>
          <w:tab w:val="left" w:pos="90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B7E45">
        <w:rPr>
          <w:rFonts w:cs="B Nazanin" w:hint="cs"/>
          <w:b/>
          <w:bCs/>
          <w:sz w:val="28"/>
          <w:szCs w:val="28"/>
          <w:rtl/>
          <w:lang w:bidi="fa-IR"/>
        </w:rPr>
        <w:t>دانشکده مهندسی و علوم کامپیوتر</w:t>
      </w:r>
      <w:r w:rsidR="002748B6" w:rsidRPr="00EE1FEF">
        <w:rPr>
          <w:rFonts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12512" behindDoc="0" locked="0" layoutInCell="1" allowOverlap="1" wp14:anchorId="77FE8EBA" wp14:editId="36C5761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33475" cy="909320"/>
            <wp:effectExtent l="0" t="0" r="0" b="0"/>
            <wp:wrapSquare wrapText="bothSides"/>
            <wp:docPr id="4" name="Picture 4" descr="C:\Users\sahab\Desktop\logo nahayii-2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ab\Desktop\logo nahayii-20-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805FEB" w14:textId="77777777" w:rsidR="00253859" w:rsidRPr="00700F6B" w:rsidRDefault="00700F6B" w:rsidP="00E719DD">
      <w:pPr>
        <w:jc w:val="center"/>
        <w:rPr>
          <w:rFonts w:cs="B Nazanin"/>
          <w:b/>
          <w:bCs/>
          <w:sz w:val="36"/>
          <w:szCs w:val="36"/>
          <w:lang w:bidi="fa-IR"/>
        </w:rPr>
      </w:pPr>
      <w:r w:rsidRPr="00CB7E45">
        <w:rPr>
          <w:rFonts w:cs="B Nazanin" w:hint="cs"/>
          <w:b/>
          <w:bCs/>
          <w:sz w:val="28"/>
          <w:szCs w:val="28"/>
          <w:rtl/>
          <w:lang w:bidi="fa-IR"/>
        </w:rPr>
        <w:t>اطلاعیه دفاع</w:t>
      </w: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3286"/>
        <w:gridCol w:w="1844"/>
        <w:gridCol w:w="77"/>
        <w:gridCol w:w="1462"/>
        <w:gridCol w:w="2830"/>
      </w:tblGrid>
      <w:tr w:rsidR="00253859" w:rsidRPr="00E719DD" w14:paraId="79C5EB8C" w14:textId="77777777" w:rsidTr="006A5533">
        <w:trPr>
          <w:trHeight w:val="856"/>
        </w:trPr>
        <w:tc>
          <w:tcPr>
            <w:tcW w:w="5207" w:type="dxa"/>
            <w:gridSpan w:val="3"/>
          </w:tcPr>
          <w:p w14:paraId="79EC7E07" w14:textId="679949E7" w:rsidR="00253859" w:rsidRPr="00E719DD" w:rsidRDefault="00253859" w:rsidP="00D1427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راهنما:</w:t>
            </w:r>
            <w:r w:rsidR="008822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D303E" w:rsidRPr="00D1427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جناب </w:t>
            </w:r>
            <w:r w:rsidR="00EF14B3">
              <w:rPr>
                <w:rFonts w:cs="B Nazanin" w:hint="cs"/>
                <w:sz w:val="24"/>
                <w:szCs w:val="24"/>
                <w:rtl/>
                <w:lang w:bidi="fa-IR"/>
              </w:rPr>
              <w:t>آق</w:t>
            </w:r>
            <w:r w:rsidR="006D303E" w:rsidRPr="00D1427C">
              <w:rPr>
                <w:rFonts w:cs="B Nazanin" w:hint="cs"/>
                <w:sz w:val="24"/>
                <w:szCs w:val="24"/>
                <w:rtl/>
                <w:lang w:bidi="fa-IR"/>
              </w:rPr>
              <w:t>ای</w:t>
            </w:r>
            <w:r w:rsidR="00D1427C" w:rsidRPr="00D1427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6D303E" w:rsidRPr="00D1427C">
              <w:rPr>
                <w:rFonts w:cs="B Nazanin" w:hint="cs"/>
                <w:sz w:val="24"/>
                <w:szCs w:val="24"/>
                <w:rtl/>
                <w:lang w:bidi="fa-IR"/>
              </w:rPr>
              <w:t>دکت</w:t>
            </w:r>
            <w:r w:rsidR="00D1427C">
              <w:rPr>
                <w:rFonts w:cs="B Nazanin" w:hint="cs"/>
                <w:sz w:val="24"/>
                <w:szCs w:val="24"/>
                <w:rtl/>
                <w:lang w:bidi="fa-IR"/>
              </w:rPr>
              <w:t>ر ق</w:t>
            </w:r>
            <w:r w:rsidR="00D1427C" w:rsidRPr="00D1427C">
              <w:rPr>
                <w:rFonts w:cs="B Nazanin" w:hint="cs"/>
                <w:sz w:val="24"/>
                <w:szCs w:val="24"/>
                <w:rtl/>
                <w:lang w:bidi="fa-IR"/>
              </w:rPr>
              <w:t>اسم جابری‌پور</w:t>
            </w:r>
          </w:p>
          <w:p w14:paraId="00ABD393" w14:textId="3366FFBC" w:rsidR="00253859" w:rsidRPr="00E719DD" w:rsidRDefault="00253859" w:rsidP="006D303E">
            <w:pPr>
              <w:jc w:val="right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مشاور:</w:t>
            </w:r>
            <w:r w:rsidR="008822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142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292" w:type="dxa"/>
            <w:gridSpan w:val="2"/>
          </w:tcPr>
          <w:p w14:paraId="5AE059C9" w14:textId="38BF60C5" w:rsidR="00253859" w:rsidRDefault="00EF14B3" w:rsidP="004A564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noProof/>
              </w:rPr>
              <w:drawing>
                <wp:anchor distT="0" distB="0" distL="114300" distR="114300" simplePos="0" relativeHeight="251710464" behindDoc="1" locked="0" layoutInCell="1" allowOverlap="1" wp14:anchorId="6C96CE85" wp14:editId="42DD29F4">
                  <wp:simplePos x="0" y="0"/>
                  <wp:positionH relativeFrom="column">
                    <wp:posOffset>-65106</wp:posOffset>
                  </wp:positionH>
                  <wp:positionV relativeFrom="paragraph">
                    <wp:posOffset>22337</wp:posOffset>
                  </wp:positionV>
                  <wp:extent cx="742540" cy="904341"/>
                  <wp:effectExtent l="0" t="0" r="635" b="0"/>
                  <wp:wrapTight wrapText="bothSides">
                    <wp:wrapPolygon edited="0">
                      <wp:start x="0" y="0"/>
                      <wp:lineTo x="0" y="20933"/>
                      <wp:lineTo x="21064" y="20933"/>
                      <wp:lineTo x="21064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540" cy="904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53859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دانشجو</w: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D1427C" w:rsidRPr="00F877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1427C" w:rsidRPr="00F87755">
              <w:rPr>
                <w:rFonts w:cs="B Nazanin" w:hint="cs"/>
                <w:sz w:val="24"/>
                <w:szCs w:val="24"/>
                <w:rtl/>
                <w:lang w:bidi="fa-IR"/>
              </w:rPr>
              <w:t>نگین</w:t>
            </w:r>
            <w:r w:rsidR="00D1427C" w:rsidRPr="00F877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1427C" w:rsidRPr="00F87755">
              <w:rPr>
                <w:rFonts w:cs="B Nazanin" w:hint="cs"/>
                <w:sz w:val="24"/>
                <w:szCs w:val="24"/>
                <w:rtl/>
                <w:lang w:bidi="fa-IR"/>
              </w:rPr>
              <w:t>مشایخی</w:t>
            </w:r>
            <w:r w:rsidR="004A56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</w:t>
            </w:r>
          </w:p>
          <w:p w14:paraId="6BE15460" w14:textId="70098850" w:rsidR="004A5643" w:rsidRDefault="004A5643" w:rsidP="00EF14B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E6EE2CF" w14:textId="77777777" w:rsidR="004A5643" w:rsidRDefault="004A5643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EFFE376" w14:textId="77777777" w:rsidR="004A5643" w:rsidRPr="00E719DD" w:rsidRDefault="004A5643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253859" w:rsidRPr="00E719DD" w14:paraId="75400018" w14:textId="77777777" w:rsidTr="00821EFE">
        <w:trPr>
          <w:trHeight w:val="445"/>
        </w:trPr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</w:tcPr>
          <w:p w14:paraId="38EA5737" w14:textId="1605F67B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مقطع:</w:t>
            </w:r>
            <w:r w:rsidR="00D142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کارشناسی ارشد</w:t>
            </w:r>
          </w:p>
        </w:tc>
        <w:tc>
          <w:tcPr>
            <w:tcW w:w="3383" w:type="dxa"/>
            <w:gridSpan w:val="3"/>
            <w:tcBorders>
              <w:right w:val="single" w:sz="4" w:space="0" w:color="auto"/>
            </w:tcBorders>
          </w:tcPr>
          <w:p w14:paraId="1120AE7A" w14:textId="100CBA86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گرایش:</w:t>
            </w:r>
            <w:r w:rsidR="00D142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معماری سیستم‌های کامپیوتری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</w:tcPr>
          <w:p w14:paraId="2DD23B77" w14:textId="77777777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رشته:</w:t>
            </w:r>
            <w:r w:rsidR="00D97F95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مهندسی کامپیوتر</w:t>
            </w:r>
          </w:p>
        </w:tc>
      </w:tr>
      <w:tr w:rsidR="00253859" w:rsidRPr="00E719DD" w14:paraId="6BB408F5" w14:textId="77777777" w:rsidTr="00821EFE">
        <w:trPr>
          <w:trHeight w:val="432"/>
        </w:trPr>
        <w:tc>
          <w:tcPr>
            <w:tcW w:w="5207" w:type="dxa"/>
            <w:gridSpan w:val="3"/>
            <w:tcBorders>
              <w:bottom w:val="single" w:sz="4" w:space="0" w:color="auto"/>
            </w:tcBorders>
          </w:tcPr>
          <w:p w14:paraId="33509DF1" w14:textId="1670B8B7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  <w:r w:rsidR="00D142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۲۸/۴/۱۴۰۰</w:t>
            </w:r>
          </w:p>
        </w:tc>
        <w:tc>
          <w:tcPr>
            <w:tcW w:w="4292" w:type="dxa"/>
            <w:gridSpan w:val="2"/>
            <w:vMerge w:val="restart"/>
            <w:tcBorders>
              <w:top w:val="single" w:sz="4" w:space="0" w:color="auto"/>
            </w:tcBorders>
          </w:tcPr>
          <w:p w14:paraId="36C7FEE4" w14:textId="77777777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دفاع:</w:t>
            </w:r>
          </w:p>
          <w:p w14:paraId="318A5096" w14:textId="77777777" w:rsidR="00115578" w:rsidRPr="00E719DD" w:rsidRDefault="00115578" w:rsidP="0030379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پروپوزال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  <w:p w14:paraId="22426994" w14:textId="48DB9C09" w:rsidR="00115578" w:rsidRPr="00E719DD" w:rsidRDefault="00D1427C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BFDDC0A" wp14:editId="521A6CDB">
                      <wp:simplePos x="0" y="0"/>
                      <wp:positionH relativeFrom="column">
                        <wp:posOffset>1259840</wp:posOffset>
                      </wp:positionH>
                      <wp:positionV relativeFrom="paragraph">
                        <wp:posOffset>85725</wp:posOffset>
                      </wp:positionV>
                      <wp:extent cx="55880" cy="60960"/>
                      <wp:effectExtent l="0" t="0" r="20320" b="1524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80" cy="609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6A65405" id="Rectangle 1" o:spid="_x0000_s1026" style="position:absolute;margin-left:99.2pt;margin-top:6.75pt;width:4.4pt;height:4.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" fillcolor="black [3200]" strokecolor="black [1600]" strokeweight="2pt"/>
                  </w:pict>
                </mc:Fallback>
              </mc:AlternateConten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پایان نامه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  <w:p w14:paraId="68D9197F" w14:textId="77777777" w:rsidR="00115578" w:rsidRPr="00E719DD" w:rsidRDefault="00115578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رساله</w:t>
            </w:r>
            <w:r w:rsidR="00D5194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دکترا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253859" w:rsidRPr="00E719DD" w14:paraId="69434EF6" w14:textId="77777777" w:rsidTr="00821EFE">
        <w:trPr>
          <w:trHeight w:val="469"/>
        </w:trPr>
        <w:tc>
          <w:tcPr>
            <w:tcW w:w="5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C88773" w14:textId="74AA9A07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ساعت: </w:t>
            </w:r>
            <w:r w:rsidR="00D142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۷:۳۰ الی ۹:۳۰</w:t>
            </w:r>
          </w:p>
        </w:tc>
        <w:tc>
          <w:tcPr>
            <w:tcW w:w="4292" w:type="dxa"/>
            <w:gridSpan w:val="2"/>
            <w:vMerge/>
          </w:tcPr>
          <w:p w14:paraId="4C014F12" w14:textId="77777777" w:rsidR="00253859" w:rsidRPr="00E719DD" w:rsidRDefault="00253859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14:paraId="64F56AAB" w14:textId="77777777" w:rsidTr="00EF14B3">
        <w:trPr>
          <w:trHeight w:val="577"/>
        </w:trPr>
        <w:tc>
          <w:tcPr>
            <w:tcW w:w="5207" w:type="dxa"/>
            <w:gridSpan w:val="3"/>
            <w:tcBorders>
              <w:top w:val="single" w:sz="4" w:space="0" w:color="auto"/>
            </w:tcBorders>
            <w:vAlign w:val="center"/>
          </w:tcPr>
          <w:p w14:paraId="56392302" w14:textId="4D4CA5AB" w:rsidR="00115578" w:rsidRPr="00EF14B3" w:rsidRDefault="00115578" w:rsidP="00EF14B3">
            <w:pPr>
              <w:bidi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EF14B3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مکان</w:t>
            </w:r>
            <w:r w:rsidRPr="00EF14B3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:</w:t>
            </w:r>
            <w:r w:rsidR="00D1427C" w:rsidRPr="00EF14B3"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 </w:t>
            </w:r>
            <w:hyperlink r:id="rId11" w:history="1">
              <w:r w:rsidR="00D1427C" w:rsidRPr="00EF14B3">
                <w:rPr>
                  <w:rStyle w:val="Hyperlink"/>
                  <w:rFonts w:asciiTheme="majorBidi" w:hAnsiTheme="majorBidi" w:cs="B Nazanin"/>
                  <w:sz w:val="24"/>
                  <w:szCs w:val="24"/>
                  <w:lang w:bidi="fa-IR"/>
                </w:rPr>
                <w:t>http://194.225.24.96/defa-computer-3</w:t>
              </w:r>
            </w:hyperlink>
            <w:r w:rsidR="00D1427C" w:rsidRPr="00EF14B3"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 </w:t>
            </w:r>
            <w:r w:rsidR="00D1427C" w:rsidRPr="00EF14B3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292" w:type="dxa"/>
            <w:gridSpan w:val="2"/>
            <w:vMerge/>
          </w:tcPr>
          <w:p w14:paraId="6900F64A" w14:textId="77777777" w:rsidR="006855AF" w:rsidRPr="00E719DD" w:rsidRDefault="006855AF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14:paraId="3B2D3A59" w14:textId="77777777" w:rsidTr="00EF14B3">
        <w:trPr>
          <w:trHeight w:val="529"/>
        </w:trPr>
        <w:tc>
          <w:tcPr>
            <w:tcW w:w="9499" w:type="dxa"/>
            <w:gridSpan w:val="5"/>
            <w:tcBorders>
              <w:bottom w:val="single" w:sz="4" w:space="0" w:color="auto"/>
            </w:tcBorders>
          </w:tcPr>
          <w:p w14:paraId="360A10A4" w14:textId="33675316" w:rsidR="006855AF" w:rsidRPr="00E719DD" w:rsidRDefault="006855AF" w:rsidP="006A553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عنوان:</w:t>
            </w:r>
            <w:r w:rsidR="00D1427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D1427C" w:rsidRPr="00D1427C">
              <w:rPr>
                <w:rFonts w:cs="B Nazanin" w:hint="cs"/>
                <w:sz w:val="28"/>
                <w:szCs w:val="28"/>
                <w:rtl/>
                <w:lang w:bidi="fa-IR"/>
              </w:rPr>
              <w:t>جمع‌کننده دهدهی با پرش بیت نقلی</w:t>
            </w:r>
          </w:p>
        </w:tc>
      </w:tr>
      <w:tr w:rsidR="006A5533" w:rsidRPr="00E719DD" w14:paraId="7F1701FF" w14:textId="77777777" w:rsidTr="000123A3">
        <w:trPr>
          <w:trHeight w:val="511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28D8" w14:textId="700CCD2F" w:rsidR="006A5533" w:rsidRPr="00E719DD" w:rsidRDefault="006A5533" w:rsidP="000123A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داخلی:</w:t>
            </w:r>
            <w:r w:rsidR="008822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جناب </w:t>
            </w:r>
            <w:r w:rsidR="00D142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</w:t>
            </w:r>
            <w:r w:rsidR="008822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قای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</w:t>
            </w:r>
            <w:r w:rsidR="00D142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علی جهانیان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2E60" w14:textId="083C2A65" w:rsidR="006A5533" w:rsidRPr="00E719DD" w:rsidRDefault="006A5533" w:rsidP="000123A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خارجی: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جناب</w:t>
            </w:r>
            <w:r w:rsidR="00D142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آقای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</w:t>
            </w:r>
            <w:r w:rsidR="00D142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سعید گرگین</w:t>
            </w:r>
          </w:p>
        </w:tc>
      </w:tr>
      <w:tr w:rsidR="006855AF" w:rsidRPr="00E719DD" w14:paraId="16989F08" w14:textId="77777777" w:rsidTr="000123A3">
        <w:trPr>
          <w:trHeight w:val="70"/>
        </w:trPr>
        <w:tc>
          <w:tcPr>
            <w:tcW w:w="9499" w:type="dxa"/>
            <w:gridSpan w:val="5"/>
            <w:tcBorders>
              <w:top w:val="single" w:sz="4" w:space="0" w:color="auto"/>
            </w:tcBorders>
          </w:tcPr>
          <w:p w14:paraId="30B48DD9" w14:textId="77777777" w:rsidR="006855AF" w:rsidRPr="00E719DD" w:rsidRDefault="006855AF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چکیده:</w:t>
            </w:r>
          </w:p>
          <w:p w14:paraId="30E12933" w14:textId="77777777" w:rsidR="000123A3" w:rsidRPr="00DF57D9" w:rsidRDefault="000123A3" w:rsidP="000123A3">
            <w:pPr>
              <w:pStyle w:val="Style1"/>
              <w:rPr>
                <w:rtl/>
              </w:rPr>
            </w:pPr>
            <w:r w:rsidRPr="00DF57D9">
              <w:rPr>
                <w:rFonts w:hint="cs"/>
                <w:rtl/>
              </w:rPr>
              <w:t>امروزه،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به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دلیل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اهمیت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رو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به رشد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کاربردهای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مالی و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تجاری مبتنی بر سیستم اعداد دهدهی،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که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توانایی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تحمل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خطاهای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ناشی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از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تبدیل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نمایش</w:t>
            </w:r>
            <w:r w:rsidRPr="00DF57D9">
              <w:softHyphen/>
            </w:r>
            <w:r w:rsidRPr="00DF57D9">
              <w:rPr>
                <w:rFonts w:hint="cs"/>
                <w:rtl/>
              </w:rPr>
              <w:t>های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دهدهی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و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دودویی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به یکدیگر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را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ندارند، پشتیبانی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از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محاسبات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دهدهی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توجه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زیادی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را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به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خود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جلب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کرده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است.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در این میان، جمع یکی از پرکاربردترین عملگرهای حسابی است، که برای دستورهای پیجیده</w:t>
            </w:r>
            <w:r w:rsidRPr="00DF57D9">
              <w:rPr>
                <w:rtl/>
              </w:rPr>
              <w:softHyphen/>
            </w:r>
            <w:r w:rsidRPr="00DF57D9">
              <w:rPr>
                <w:rFonts w:hint="cs"/>
                <w:rtl/>
              </w:rPr>
              <w:t>تری مانند ضرب و تقسیم نیز به</w:t>
            </w:r>
            <w:r w:rsidRPr="00DF57D9">
              <w:rPr>
                <w:rtl/>
              </w:rPr>
              <w:softHyphen/>
            </w:r>
            <w:r w:rsidRPr="00DF57D9">
              <w:rPr>
                <w:rFonts w:hint="cs"/>
                <w:rtl/>
              </w:rPr>
              <w:t>کار گرفته می</w:t>
            </w:r>
            <w:r w:rsidRPr="00DF57D9">
              <w:rPr>
                <w:rtl/>
              </w:rPr>
              <w:softHyphen/>
            </w:r>
            <w:r w:rsidRPr="00DF57D9">
              <w:rPr>
                <w:rFonts w:hint="cs"/>
                <w:rtl/>
              </w:rPr>
              <w:t>شود.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بنابراین، ارائه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یک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طراحی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بهینه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از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این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عنصر، کمک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شایانی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به بهبود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پارامترهاي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سیستم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خواهد</w:t>
            </w:r>
            <w:r w:rsidRPr="00DF57D9">
              <w:t xml:space="preserve"> </w:t>
            </w:r>
            <w:r w:rsidRPr="00DF57D9">
              <w:rPr>
                <w:rFonts w:hint="cs"/>
                <w:rtl/>
              </w:rPr>
              <w:t>کرد. در این پایان</w:t>
            </w:r>
            <w:r w:rsidRPr="00DF57D9">
              <w:rPr>
                <w:rtl/>
              </w:rPr>
              <w:softHyphen/>
            </w:r>
            <w:r w:rsidRPr="00DF57D9">
              <w:rPr>
                <w:rFonts w:hint="cs"/>
                <w:rtl/>
              </w:rPr>
              <w:t>نامه، ابتدا انواع جمع</w:t>
            </w:r>
            <w:r w:rsidRPr="00DF57D9">
              <w:rPr>
                <w:rtl/>
              </w:rPr>
              <w:softHyphen/>
            </w:r>
            <w:r w:rsidRPr="00DF57D9">
              <w:rPr>
                <w:rFonts w:hint="cs"/>
                <w:rtl/>
              </w:rPr>
              <w:t>کننده</w:t>
            </w:r>
            <w:r w:rsidRPr="00DF57D9">
              <w:rPr>
                <w:rtl/>
              </w:rPr>
              <w:softHyphen/>
            </w:r>
            <w:r w:rsidRPr="00DF57D9">
              <w:rPr>
                <w:rFonts w:hint="cs"/>
                <w:rtl/>
              </w:rPr>
              <w:t>های دودویی مورد بررسی قرار گرفته و سپس با استفاده از مزایای جمع</w:t>
            </w:r>
            <w:r w:rsidRPr="00DF57D9">
              <w:rPr>
                <w:rtl/>
              </w:rPr>
              <w:softHyphen/>
            </w:r>
            <w:r w:rsidRPr="00DF57D9">
              <w:rPr>
                <w:rFonts w:hint="cs"/>
                <w:rtl/>
              </w:rPr>
              <w:t>کننده‌ی دودویی پرش بیت نقلی، جمع</w:t>
            </w:r>
            <w:r w:rsidRPr="00DF57D9">
              <w:rPr>
                <w:rtl/>
              </w:rPr>
              <w:softHyphen/>
            </w:r>
            <w:r w:rsidRPr="00DF57D9">
              <w:rPr>
                <w:rFonts w:hint="cs"/>
                <w:rtl/>
              </w:rPr>
              <w:t>کننده‌ها</w:t>
            </w:r>
            <w:r w:rsidRPr="00DF57D9">
              <w:rPr>
                <w:rtl/>
              </w:rPr>
              <w:softHyphen/>
            </w:r>
            <w:r w:rsidRPr="00DF57D9">
              <w:rPr>
                <w:rFonts w:hint="cs"/>
                <w:rtl/>
              </w:rPr>
              <w:t xml:space="preserve">ی دهدهی مبتنی بر این راهبرد، پیشنهاد شده است. در گام بعدی، عملکرد این مدارها با استفاده از شبیه‌سازی‌های سطح گیت بررسی و پارامترهای متناظر با آن‌ها استخراج شده است. بدین منظور، تمامی طرح‌ها به صورت ۶۴ بیتی (۱۶ رقم دهدهی) و مبتنی بر فناوری </w:t>
            </w:r>
            <w:r w:rsidRPr="00DF57D9">
              <w:t>CMOS</w:t>
            </w:r>
            <w:r w:rsidRPr="00DF57D9">
              <w:rPr>
                <w:rFonts w:hint="cs"/>
                <w:rtl/>
              </w:rPr>
              <w:t xml:space="preserve"> ۹۰ نانومتر پیاده‌سازی شده‌اند. طبق نتایج شبیه‌سازی‌ها، جمع‌کننده‌ی گمانی ارائه شده دارای متوسط بهبود ۴۱</w:t>
            </w:r>
            <w:r w:rsidRPr="00DF57D9">
              <w:rPr>
                <w:rFonts w:cs="Times New Roman" w:hint="cs"/>
                <w:rtl/>
              </w:rPr>
              <w:t>٪</w:t>
            </w:r>
            <w:r w:rsidRPr="00DF57D9">
              <w:rPr>
                <w:rFonts w:hint="cs"/>
                <w:rtl/>
              </w:rPr>
              <w:t xml:space="preserve"> </w:t>
            </w:r>
            <w:r w:rsidRPr="00DF57D9">
              <w:t>PDP</w:t>
            </w:r>
            <w:r w:rsidRPr="00DF57D9">
              <w:rPr>
                <w:rFonts w:hint="cs"/>
                <w:rtl/>
              </w:rPr>
              <w:t xml:space="preserve"> (تأخیر در توان) و ۴۴</w:t>
            </w:r>
            <w:r w:rsidRPr="00DF57D9">
              <w:rPr>
                <w:rFonts w:cs="Times New Roman" w:hint="cs"/>
                <w:rtl/>
              </w:rPr>
              <w:t>٪</w:t>
            </w:r>
            <w:r w:rsidRPr="00DF57D9">
              <w:rPr>
                <w:rFonts w:hint="cs"/>
                <w:rtl/>
              </w:rPr>
              <w:t xml:space="preserve"> </w:t>
            </w:r>
            <w:r w:rsidRPr="00DF57D9">
              <w:t>ADP</w:t>
            </w:r>
            <w:r w:rsidRPr="00DF57D9">
              <w:rPr>
                <w:rFonts w:hint="cs"/>
                <w:rtl/>
              </w:rPr>
              <w:t xml:space="preserve"> (مساحت در تأخیر) در مقایسه با طرح‌های پیشین می‌باشد. این ارقام برای جمع‌کننده‌ی دهدهی مستقیم ارائه شده، در مقایسه با ساختارهای مشابه به ترتیب برابر ۴۴</w:t>
            </w:r>
            <w:r w:rsidRPr="00DF57D9">
              <w:rPr>
                <w:rFonts w:cs="Times New Roman" w:hint="cs"/>
                <w:rtl/>
              </w:rPr>
              <w:t>٪</w:t>
            </w:r>
            <w:r w:rsidRPr="00DF57D9">
              <w:rPr>
                <w:rFonts w:hint="cs"/>
                <w:rtl/>
              </w:rPr>
              <w:t xml:space="preserve">  و ۴۲</w:t>
            </w:r>
            <w:r w:rsidRPr="00DF57D9">
              <w:rPr>
                <w:rFonts w:cs="Times New Roman" w:hint="cs"/>
                <w:rtl/>
              </w:rPr>
              <w:t>٪</w:t>
            </w:r>
            <w:r w:rsidRPr="00DF57D9">
              <w:rPr>
                <w:rFonts w:hint="cs"/>
                <w:rtl/>
              </w:rPr>
              <w:t xml:space="preserve"> می‌باشند.</w:t>
            </w:r>
          </w:p>
          <w:p w14:paraId="74A26F66" w14:textId="075CF4B4" w:rsidR="000123A3" w:rsidRPr="000123A3" w:rsidRDefault="000123A3" w:rsidP="000123A3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</w:tr>
    </w:tbl>
    <w:p w14:paraId="7819BCDC" w14:textId="77777777" w:rsidR="00CB7E45" w:rsidRDefault="00CB7E45" w:rsidP="000123A3">
      <w:pPr>
        <w:tabs>
          <w:tab w:val="left" w:pos="7185"/>
        </w:tabs>
        <w:rPr>
          <w:rFonts w:cs="B Nazanin"/>
          <w:lang w:bidi="fa-IR"/>
        </w:rPr>
      </w:pPr>
    </w:p>
    <w:sectPr w:rsidR="00CB7E45" w:rsidSect="00031591">
      <w:pgSz w:w="12240" w:h="15840" w:code="1"/>
      <w:pgMar w:top="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10808" w14:textId="77777777" w:rsidR="00515773" w:rsidRDefault="00515773" w:rsidP="00380124">
      <w:pPr>
        <w:spacing w:after="0" w:line="240" w:lineRule="auto"/>
      </w:pPr>
      <w:r>
        <w:separator/>
      </w:r>
    </w:p>
  </w:endnote>
  <w:endnote w:type="continuationSeparator" w:id="0">
    <w:p w14:paraId="5D85F92E" w14:textId="77777777" w:rsidR="00515773" w:rsidRDefault="00515773" w:rsidP="0038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A9107" w14:textId="77777777" w:rsidR="00515773" w:rsidRDefault="00515773" w:rsidP="00380124">
      <w:pPr>
        <w:spacing w:after="0" w:line="240" w:lineRule="auto"/>
      </w:pPr>
      <w:r>
        <w:separator/>
      </w:r>
    </w:p>
  </w:footnote>
  <w:footnote w:type="continuationSeparator" w:id="0">
    <w:p w14:paraId="7D829555" w14:textId="77777777" w:rsidR="00515773" w:rsidRDefault="00515773" w:rsidP="0038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306E8"/>
    <w:multiLevelType w:val="hybridMultilevel"/>
    <w:tmpl w:val="4C4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59"/>
    <w:rsid w:val="000043DA"/>
    <w:rsid w:val="000123A3"/>
    <w:rsid w:val="00031591"/>
    <w:rsid w:val="000B2E28"/>
    <w:rsid w:val="00115578"/>
    <w:rsid w:val="0017490B"/>
    <w:rsid w:val="001E262C"/>
    <w:rsid w:val="001F6817"/>
    <w:rsid w:val="00253859"/>
    <w:rsid w:val="00265175"/>
    <w:rsid w:val="002748B6"/>
    <w:rsid w:val="00303798"/>
    <w:rsid w:val="003051BC"/>
    <w:rsid w:val="003657D1"/>
    <w:rsid w:val="00380124"/>
    <w:rsid w:val="00442876"/>
    <w:rsid w:val="00443B87"/>
    <w:rsid w:val="004914CF"/>
    <w:rsid w:val="004A47B0"/>
    <w:rsid w:val="004A5643"/>
    <w:rsid w:val="004B7765"/>
    <w:rsid w:val="004D0BDE"/>
    <w:rsid w:val="004E031B"/>
    <w:rsid w:val="004E1704"/>
    <w:rsid w:val="00515773"/>
    <w:rsid w:val="00536BC6"/>
    <w:rsid w:val="00670E34"/>
    <w:rsid w:val="006855AF"/>
    <w:rsid w:val="006A5533"/>
    <w:rsid w:val="006C0267"/>
    <w:rsid w:val="006D303E"/>
    <w:rsid w:val="006D5452"/>
    <w:rsid w:val="006D60AD"/>
    <w:rsid w:val="006E4C44"/>
    <w:rsid w:val="00700F6B"/>
    <w:rsid w:val="007140FF"/>
    <w:rsid w:val="007C1060"/>
    <w:rsid w:val="00803EB7"/>
    <w:rsid w:val="00821C0B"/>
    <w:rsid w:val="00821EFE"/>
    <w:rsid w:val="00882253"/>
    <w:rsid w:val="00892D6A"/>
    <w:rsid w:val="008A4B93"/>
    <w:rsid w:val="008E31E5"/>
    <w:rsid w:val="008F2B2D"/>
    <w:rsid w:val="008F799F"/>
    <w:rsid w:val="009952AC"/>
    <w:rsid w:val="009B46B3"/>
    <w:rsid w:val="009B7963"/>
    <w:rsid w:val="009C70B9"/>
    <w:rsid w:val="009D71AE"/>
    <w:rsid w:val="00A24BEE"/>
    <w:rsid w:val="00B673B8"/>
    <w:rsid w:val="00B91417"/>
    <w:rsid w:val="00C155C3"/>
    <w:rsid w:val="00CA42B5"/>
    <w:rsid w:val="00CB7E45"/>
    <w:rsid w:val="00D1427C"/>
    <w:rsid w:val="00D457B1"/>
    <w:rsid w:val="00D51948"/>
    <w:rsid w:val="00D97F95"/>
    <w:rsid w:val="00E33D48"/>
    <w:rsid w:val="00E719DD"/>
    <w:rsid w:val="00E76336"/>
    <w:rsid w:val="00EF14B3"/>
    <w:rsid w:val="00EF4DB2"/>
    <w:rsid w:val="00F87755"/>
    <w:rsid w:val="00FE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31801"/>
  <w15:docId w15:val="{FDD42598-5362-4B32-AE32-361E4510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24"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24"/>
  </w:style>
  <w:style w:type="paragraph" w:styleId="ListParagraph">
    <w:name w:val="List Paragraph"/>
    <w:basedOn w:val="Normal"/>
    <w:uiPriority w:val="34"/>
    <w:qFormat/>
    <w:rsid w:val="00D519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427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427C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har"/>
    <w:qFormat/>
    <w:rsid w:val="000123A3"/>
    <w:pPr>
      <w:autoSpaceDE w:val="0"/>
      <w:autoSpaceDN w:val="0"/>
      <w:bidi/>
      <w:adjustRightInd w:val="0"/>
      <w:spacing w:after="0" w:line="360" w:lineRule="auto"/>
      <w:ind w:firstLine="284"/>
      <w:jc w:val="both"/>
    </w:pPr>
    <w:rPr>
      <w:rFonts w:ascii="Times New Roman" w:hAnsi="Times New Roman" w:cs="B Nazanin"/>
      <w:szCs w:val="24"/>
      <w:lang w:bidi="fa-IR"/>
    </w:rPr>
  </w:style>
  <w:style w:type="character" w:customStyle="1" w:styleId="Style1Char">
    <w:name w:val="Style1 Char"/>
    <w:basedOn w:val="DefaultParagraphFont"/>
    <w:link w:val="Style1"/>
    <w:rsid w:val="000123A3"/>
    <w:rPr>
      <w:rFonts w:ascii="Times New Roman" w:hAnsi="Times New Roman" w:cs="B Nazanin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94.225.24.96/defa-computer-3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3043D-2B21-4BAB-A6EF-3E5E4A049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F-Zandi</dc:creator>
  <cp:lastModifiedBy>sahab</cp:lastModifiedBy>
  <cp:revision>2</cp:revision>
  <cp:lastPrinted>2021-07-14T18:22:00Z</cp:lastPrinted>
  <dcterms:created xsi:type="dcterms:W3CDTF">2021-07-16T15:59:00Z</dcterms:created>
  <dcterms:modified xsi:type="dcterms:W3CDTF">2021-07-16T15:59:00Z</dcterms:modified>
</cp:coreProperties>
</file>