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987E63" w:rsidRDefault="00031591" w:rsidP="004B41C7">
      <w:pPr>
        <w:tabs>
          <w:tab w:val="left" w:pos="-279"/>
        </w:tabs>
        <w:bidi/>
        <w:spacing w:after="0" w:line="240" w:lineRule="auto"/>
        <w:ind w:left="-360"/>
        <w:jc w:val="center"/>
        <w:rPr>
          <w:rFonts w:cs="B Nazanin"/>
          <w:sz w:val="24"/>
          <w:szCs w:val="24"/>
          <w:rtl/>
          <w:lang w:bidi="fa-IR"/>
        </w:rPr>
      </w:pPr>
      <w:r w:rsidRPr="00987E63">
        <w:rPr>
          <w:rFonts w:cs="B Nazanin"/>
          <w:noProof/>
          <w:sz w:val="24"/>
          <w:szCs w:val="24"/>
          <w:rtl/>
        </w:rPr>
        <w:drawing>
          <wp:anchor distT="0" distB="0" distL="114300" distR="114300" simplePos="0" relativeHeight="251707392" behindDoc="1" locked="0" layoutInCell="1" allowOverlap="1" wp14:anchorId="43597453" wp14:editId="59D07C3A">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87E63">
        <w:rPr>
          <w:rFonts w:cs="B Nazanin" w:hint="cs"/>
          <w:b/>
          <w:bCs/>
          <w:noProof/>
          <w:sz w:val="24"/>
          <w:szCs w:val="24"/>
          <w:rtl/>
        </w:rPr>
        <w:drawing>
          <wp:anchor distT="0" distB="0" distL="114300" distR="114300" simplePos="0" relativeHeight="251708416" behindDoc="0" locked="0" layoutInCell="1" allowOverlap="1" wp14:anchorId="2E3AA260" wp14:editId="1A740688">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987E63">
        <w:rPr>
          <w:rFonts w:cs="B Nazanin" w:hint="cs"/>
          <w:b/>
          <w:bCs/>
          <w:sz w:val="24"/>
          <w:szCs w:val="24"/>
          <w:rtl/>
          <w:lang w:bidi="fa-IR"/>
        </w:rPr>
        <w:t>دانشگاه شهید بهشتی</w:t>
      </w:r>
    </w:p>
    <w:p w:rsidR="00115578" w:rsidRPr="00987E63" w:rsidRDefault="00115578" w:rsidP="004B41C7">
      <w:pPr>
        <w:tabs>
          <w:tab w:val="left" w:pos="90"/>
        </w:tabs>
        <w:bidi/>
        <w:spacing w:after="0" w:line="240" w:lineRule="auto"/>
        <w:jc w:val="center"/>
        <w:rPr>
          <w:rFonts w:cs="B Nazanin"/>
          <w:b/>
          <w:bCs/>
          <w:sz w:val="24"/>
          <w:szCs w:val="24"/>
          <w:rtl/>
          <w:lang w:bidi="fa-IR"/>
        </w:rPr>
      </w:pPr>
      <w:r w:rsidRPr="00987E63">
        <w:rPr>
          <w:rFonts w:cs="B Nazanin" w:hint="cs"/>
          <w:b/>
          <w:bCs/>
          <w:sz w:val="24"/>
          <w:szCs w:val="24"/>
          <w:rtl/>
          <w:lang w:bidi="fa-IR"/>
        </w:rPr>
        <w:t>دانشکده مهندسی و علوم کامپیوتر</w:t>
      </w:r>
    </w:p>
    <w:p w:rsidR="00253859" w:rsidRPr="00987E63" w:rsidRDefault="00700F6B" w:rsidP="004B41C7">
      <w:pPr>
        <w:spacing w:after="0" w:line="240" w:lineRule="auto"/>
        <w:jc w:val="center"/>
        <w:rPr>
          <w:rFonts w:cs="B Nazanin"/>
          <w:b/>
          <w:bCs/>
          <w:sz w:val="24"/>
          <w:szCs w:val="24"/>
          <w:lang w:bidi="fa-IR"/>
        </w:rPr>
      </w:pPr>
      <w:r w:rsidRPr="00987E63">
        <w:rPr>
          <w:rFonts w:cs="B Nazanin" w:hint="cs"/>
          <w:b/>
          <w:bCs/>
          <w:sz w:val="24"/>
          <w:szCs w:val="24"/>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987E63" w:rsidTr="00987E63">
        <w:trPr>
          <w:trHeight w:val="1268"/>
        </w:trPr>
        <w:tc>
          <w:tcPr>
            <w:tcW w:w="5207" w:type="dxa"/>
            <w:gridSpan w:val="3"/>
          </w:tcPr>
          <w:p w:rsidR="00253859" w:rsidRPr="00987E63" w:rsidRDefault="00253859" w:rsidP="004B41C7">
            <w:pPr>
              <w:jc w:val="right"/>
              <w:rPr>
                <w:rFonts w:cs="B Nazanin"/>
                <w:b/>
                <w:bCs/>
                <w:sz w:val="24"/>
                <w:szCs w:val="24"/>
                <w:rtl/>
                <w:lang w:bidi="fa-IR"/>
              </w:rPr>
            </w:pPr>
            <w:r w:rsidRPr="00987E63">
              <w:rPr>
                <w:rFonts w:cs="B Nazanin" w:hint="cs"/>
                <w:b/>
                <w:bCs/>
                <w:sz w:val="24"/>
                <w:szCs w:val="24"/>
                <w:rtl/>
                <w:lang w:bidi="fa-IR"/>
              </w:rPr>
              <w:t>نام استاد راهنما:</w:t>
            </w:r>
            <w:r w:rsidR="00612D7A" w:rsidRPr="00987E63">
              <w:rPr>
                <w:rFonts w:cs="B Nazanin" w:hint="cs"/>
                <w:b/>
                <w:bCs/>
                <w:sz w:val="24"/>
                <w:szCs w:val="24"/>
                <w:rtl/>
                <w:lang w:bidi="fa-IR"/>
              </w:rPr>
              <w:t xml:space="preserve"> </w:t>
            </w:r>
            <w:r w:rsidR="00612D7A" w:rsidRPr="00987E63">
              <w:rPr>
                <w:rFonts w:cs="B Nazanin" w:hint="cs"/>
                <w:sz w:val="24"/>
                <w:szCs w:val="24"/>
                <w:rtl/>
                <w:lang w:bidi="fa-IR"/>
              </w:rPr>
              <w:t>آقای دکتر علی جهانیان</w:t>
            </w:r>
          </w:p>
          <w:p w:rsidR="00253859" w:rsidRPr="00987E63" w:rsidRDefault="00253859" w:rsidP="004B41C7">
            <w:pPr>
              <w:jc w:val="right"/>
              <w:rPr>
                <w:rFonts w:cs="Times New Roman"/>
                <w:b/>
                <w:bCs/>
                <w:sz w:val="24"/>
                <w:szCs w:val="24"/>
                <w:lang w:bidi="fa-IR"/>
              </w:rPr>
            </w:pPr>
            <w:r w:rsidRPr="00987E63">
              <w:rPr>
                <w:rFonts w:cs="B Nazanin" w:hint="cs"/>
                <w:b/>
                <w:bCs/>
                <w:sz w:val="24"/>
                <w:szCs w:val="24"/>
                <w:rtl/>
                <w:lang w:bidi="fa-IR"/>
              </w:rPr>
              <w:t>نام استاد مشاور:</w:t>
            </w:r>
            <w:r w:rsidR="00612D7A" w:rsidRPr="00987E63">
              <w:rPr>
                <w:rFonts w:cs="B Nazanin" w:hint="cs"/>
                <w:b/>
                <w:bCs/>
                <w:sz w:val="24"/>
                <w:szCs w:val="24"/>
                <w:rtl/>
                <w:lang w:bidi="fa-IR"/>
              </w:rPr>
              <w:t xml:space="preserve"> -</w:t>
            </w:r>
          </w:p>
        </w:tc>
        <w:tc>
          <w:tcPr>
            <w:tcW w:w="4292" w:type="dxa"/>
            <w:gridSpan w:val="2"/>
          </w:tcPr>
          <w:p w:rsidR="00253859" w:rsidRPr="00987E63" w:rsidRDefault="00253859" w:rsidP="007E5061">
            <w:pPr>
              <w:jc w:val="right"/>
              <w:rPr>
                <w:rFonts w:cs="B Nazanin"/>
                <w:b/>
                <w:bCs/>
                <w:sz w:val="24"/>
                <w:szCs w:val="24"/>
                <w:rtl/>
                <w:lang w:bidi="fa-IR"/>
              </w:rPr>
            </w:pPr>
            <w:r w:rsidRPr="00987E63">
              <w:rPr>
                <w:rFonts w:cs="B Nazanin" w:hint="cs"/>
                <w:b/>
                <w:bCs/>
                <w:sz w:val="24"/>
                <w:szCs w:val="24"/>
                <w:rtl/>
                <w:lang w:bidi="fa-IR"/>
              </w:rPr>
              <w:t>نام دانشجو</w:t>
            </w:r>
            <w:r w:rsidR="00115578" w:rsidRPr="00987E63">
              <w:rPr>
                <w:rFonts w:cs="B Nazanin" w:hint="cs"/>
                <w:b/>
                <w:bCs/>
                <w:sz w:val="24"/>
                <w:szCs w:val="24"/>
                <w:rtl/>
                <w:lang w:bidi="fa-IR"/>
              </w:rPr>
              <w:t>:</w:t>
            </w:r>
            <w:r w:rsidR="004B41C7" w:rsidRPr="00987E63">
              <w:rPr>
                <w:rFonts w:cs="B Nazanin" w:hint="cs"/>
                <w:b/>
                <w:bCs/>
                <w:sz w:val="24"/>
                <w:szCs w:val="24"/>
                <w:rtl/>
                <w:lang w:bidi="fa-IR"/>
              </w:rPr>
              <w:t xml:space="preserve"> </w:t>
            </w:r>
            <w:r w:rsidR="004B41C7" w:rsidRPr="00987E63">
              <w:rPr>
                <w:rFonts w:cs="B Nazanin" w:hint="cs"/>
                <w:sz w:val="24"/>
                <w:szCs w:val="24"/>
                <w:rtl/>
                <w:lang w:bidi="fa-IR"/>
              </w:rPr>
              <w:t>مبینا صاحب</w:t>
            </w:r>
            <w:r w:rsidR="004B41C7" w:rsidRPr="00987E63">
              <w:rPr>
                <w:rFonts w:cs="B Nazanin"/>
                <w:sz w:val="24"/>
                <w:szCs w:val="24"/>
                <w:rtl/>
                <w:lang w:bidi="fa-IR"/>
              </w:rPr>
              <w:softHyphen/>
            </w:r>
            <w:r w:rsidR="004B41C7" w:rsidRPr="00987E63">
              <w:rPr>
                <w:rFonts w:cs="B Nazanin" w:hint="cs"/>
                <w:sz w:val="24"/>
                <w:szCs w:val="24"/>
                <w:rtl/>
                <w:lang w:bidi="fa-IR"/>
              </w:rPr>
              <w:t>الزمانی</w:t>
            </w:r>
            <w:r w:rsidR="004B41C7" w:rsidRPr="00987E63">
              <w:rPr>
                <w:rFonts w:cs="B Nazanin" w:hint="cs"/>
                <w:b/>
                <w:bCs/>
                <w:sz w:val="24"/>
                <w:szCs w:val="24"/>
                <w:rtl/>
                <w:lang w:bidi="fa-IR"/>
              </w:rPr>
              <w:t xml:space="preserve">           </w:t>
            </w:r>
            <w:r w:rsidR="007E5061" w:rsidRPr="00987E63">
              <w:rPr>
                <w:rFonts w:cs="B Nazanin" w:hint="cs"/>
                <w:b/>
                <w:bCs/>
                <w:sz w:val="24"/>
                <w:szCs w:val="24"/>
                <w:rtl/>
                <w:lang w:bidi="fa-IR"/>
              </w:rPr>
              <w:t xml:space="preserve">          </w:t>
            </w:r>
          </w:p>
          <w:p w:rsidR="004A5643" w:rsidRPr="00987E63" w:rsidRDefault="004B41C7" w:rsidP="004B41C7">
            <w:pPr>
              <w:rPr>
                <w:rFonts w:cs="B Nazanin"/>
                <w:b/>
                <w:bCs/>
                <w:sz w:val="24"/>
                <w:szCs w:val="24"/>
                <w:lang w:bidi="fa-IR"/>
              </w:rPr>
            </w:pPr>
            <w:r w:rsidRPr="00987E63">
              <w:rPr>
                <w:rFonts w:cs="B Nazanin"/>
                <w:b/>
                <w:bCs/>
                <w:noProof/>
                <w:sz w:val="24"/>
                <w:szCs w:val="24"/>
              </w:rPr>
              <w:drawing>
                <wp:inline distT="0" distB="0" distL="0" distR="0" wp14:anchorId="702B5816" wp14:editId="49DF252D">
                  <wp:extent cx="506310" cy="659218"/>
                  <wp:effectExtent l="0" t="0" r="8255" b="7620"/>
                  <wp:docPr id="4" name="Picture 4" descr="G:\aMobina\ax_madarek\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obina\ax_madarek\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518096" cy="674563"/>
                          </a:xfrm>
                          <a:prstGeom prst="rect">
                            <a:avLst/>
                          </a:prstGeom>
                          <a:noFill/>
                          <a:ln>
                            <a:noFill/>
                          </a:ln>
                        </pic:spPr>
                      </pic:pic>
                    </a:graphicData>
                  </a:graphic>
                </wp:inline>
              </w:drawing>
            </w:r>
          </w:p>
        </w:tc>
      </w:tr>
      <w:tr w:rsidR="00253859" w:rsidRPr="00987E63" w:rsidTr="00987E63">
        <w:trPr>
          <w:trHeight w:val="206"/>
        </w:trPr>
        <w:tc>
          <w:tcPr>
            <w:tcW w:w="3286" w:type="dxa"/>
            <w:tcBorders>
              <w:bottom w:val="single" w:sz="4" w:space="0" w:color="auto"/>
              <w:right w:val="single" w:sz="4" w:space="0" w:color="auto"/>
            </w:tcBorders>
          </w:tcPr>
          <w:p w:rsidR="00253859" w:rsidRPr="00987E63" w:rsidRDefault="00253859" w:rsidP="004B41C7">
            <w:pPr>
              <w:jc w:val="right"/>
              <w:rPr>
                <w:rFonts w:cs="B Nazanin"/>
                <w:b/>
                <w:bCs/>
                <w:sz w:val="24"/>
                <w:szCs w:val="24"/>
                <w:lang w:bidi="fa-IR"/>
              </w:rPr>
            </w:pPr>
            <w:r w:rsidRPr="00987E63">
              <w:rPr>
                <w:rFonts w:cs="B Nazanin" w:hint="cs"/>
                <w:b/>
                <w:bCs/>
                <w:sz w:val="24"/>
                <w:szCs w:val="24"/>
                <w:rtl/>
                <w:lang w:bidi="fa-IR"/>
              </w:rPr>
              <w:t>مقطع:</w:t>
            </w:r>
            <w:r w:rsidR="00612D7A" w:rsidRPr="00987E63">
              <w:rPr>
                <w:rFonts w:cs="B Nazanin" w:hint="cs"/>
                <w:b/>
                <w:bCs/>
                <w:sz w:val="24"/>
                <w:szCs w:val="24"/>
                <w:rtl/>
                <w:lang w:bidi="fa-IR"/>
              </w:rPr>
              <w:t xml:space="preserve"> </w:t>
            </w:r>
            <w:r w:rsidR="00612D7A" w:rsidRPr="00987E63">
              <w:rPr>
                <w:rFonts w:cs="B Nazanin" w:hint="cs"/>
                <w:sz w:val="24"/>
                <w:szCs w:val="24"/>
                <w:rtl/>
                <w:lang w:bidi="fa-IR"/>
              </w:rPr>
              <w:t>کارشناسی ارشد</w:t>
            </w:r>
          </w:p>
        </w:tc>
        <w:tc>
          <w:tcPr>
            <w:tcW w:w="3383" w:type="dxa"/>
            <w:gridSpan w:val="3"/>
            <w:tcBorders>
              <w:right w:val="single" w:sz="4" w:space="0" w:color="auto"/>
            </w:tcBorders>
          </w:tcPr>
          <w:p w:rsidR="00253859" w:rsidRPr="00987E63" w:rsidRDefault="00253859" w:rsidP="004B41C7">
            <w:pPr>
              <w:jc w:val="right"/>
              <w:rPr>
                <w:rFonts w:cs="B Nazanin"/>
                <w:b/>
                <w:bCs/>
                <w:sz w:val="24"/>
                <w:szCs w:val="24"/>
                <w:lang w:bidi="fa-IR"/>
              </w:rPr>
            </w:pPr>
            <w:r w:rsidRPr="00987E63">
              <w:rPr>
                <w:rFonts w:cs="B Nazanin" w:hint="cs"/>
                <w:b/>
                <w:bCs/>
                <w:sz w:val="24"/>
                <w:szCs w:val="24"/>
                <w:rtl/>
                <w:lang w:bidi="fa-IR"/>
              </w:rPr>
              <w:t>گرایش:</w:t>
            </w:r>
            <w:r w:rsidR="00612D7A" w:rsidRPr="00987E63">
              <w:rPr>
                <w:rFonts w:cs="B Nazanin" w:hint="cs"/>
                <w:b/>
                <w:bCs/>
                <w:sz w:val="24"/>
                <w:szCs w:val="24"/>
                <w:rtl/>
                <w:lang w:bidi="fa-IR"/>
              </w:rPr>
              <w:t xml:space="preserve"> </w:t>
            </w:r>
            <w:r w:rsidR="00612D7A" w:rsidRPr="00987E63">
              <w:rPr>
                <w:rFonts w:cs="B Nazanin"/>
                <w:sz w:val="24"/>
                <w:szCs w:val="24"/>
                <w:rtl/>
              </w:rPr>
              <w:t>معماری سیستم</w:t>
            </w:r>
            <w:r w:rsidR="00612D7A" w:rsidRPr="00987E63">
              <w:rPr>
                <w:rFonts w:cs="B Nazanin"/>
                <w:sz w:val="24"/>
                <w:szCs w:val="24"/>
                <w:rtl/>
              </w:rPr>
              <w:softHyphen/>
              <w:t>های کامپیوتری</w:t>
            </w:r>
          </w:p>
        </w:tc>
        <w:tc>
          <w:tcPr>
            <w:tcW w:w="2830" w:type="dxa"/>
            <w:tcBorders>
              <w:left w:val="single" w:sz="4" w:space="0" w:color="auto"/>
              <w:bottom w:val="single" w:sz="4" w:space="0" w:color="auto"/>
            </w:tcBorders>
          </w:tcPr>
          <w:p w:rsidR="00253859" w:rsidRPr="00987E63" w:rsidRDefault="00253859" w:rsidP="004B41C7">
            <w:pPr>
              <w:jc w:val="right"/>
              <w:rPr>
                <w:rFonts w:cs="B Nazanin"/>
                <w:b/>
                <w:bCs/>
                <w:sz w:val="24"/>
                <w:szCs w:val="24"/>
                <w:lang w:bidi="fa-IR"/>
              </w:rPr>
            </w:pPr>
            <w:r w:rsidRPr="00987E63">
              <w:rPr>
                <w:rFonts w:cs="B Nazanin" w:hint="cs"/>
                <w:b/>
                <w:bCs/>
                <w:sz w:val="24"/>
                <w:szCs w:val="24"/>
                <w:rtl/>
                <w:lang w:bidi="fa-IR"/>
              </w:rPr>
              <w:t>رشته:</w:t>
            </w:r>
            <w:r w:rsidR="00D97F95" w:rsidRPr="00987E63">
              <w:rPr>
                <w:rFonts w:cs="B Nazanin" w:hint="cs"/>
                <w:b/>
                <w:bCs/>
                <w:sz w:val="24"/>
                <w:szCs w:val="24"/>
                <w:rtl/>
                <w:lang w:bidi="fa-IR"/>
              </w:rPr>
              <w:t xml:space="preserve"> </w:t>
            </w:r>
            <w:r w:rsidR="00115578" w:rsidRPr="00987E63">
              <w:rPr>
                <w:rFonts w:cs="B Nazanin" w:hint="cs"/>
                <w:sz w:val="24"/>
                <w:szCs w:val="24"/>
                <w:rtl/>
                <w:lang w:bidi="fa-IR"/>
              </w:rPr>
              <w:t>مهندسی کامپیوتر</w:t>
            </w:r>
          </w:p>
        </w:tc>
      </w:tr>
      <w:tr w:rsidR="00253859" w:rsidRPr="00987E63" w:rsidTr="00821EFE">
        <w:trPr>
          <w:trHeight w:val="432"/>
        </w:trPr>
        <w:tc>
          <w:tcPr>
            <w:tcW w:w="5207" w:type="dxa"/>
            <w:gridSpan w:val="3"/>
            <w:tcBorders>
              <w:bottom w:val="single" w:sz="4" w:space="0" w:color="auto"/>
            </w:tcBorders>
          </w:tcPr>
          <w:p w:rsidR="00253859" w:rsidRPr="00987E63" w:rsidRDefault="00253859" w:rsidP="004B41C7">
            <w:pPr>
              <w:jc w:val="right"/>
              <w:rPr>
                <w:rFonts w:cs="B Nazanin"/>
                <w:b/>
                <w:bCs/>
                <w:sz w:val="24"/>
                <w:szCs w:val="24"/>
                <w:lang w:bidi="fa-IR"/>
              </w:rPr>
            </w:pPr>
            <w:r w:rsidRPr="00987E63">
              <w:rPr>
                <w:rFonts w:cs="B Nazanin" w:hint="cs"/>
                <w:b/>
                <w:bCs/>
                <w:sz w:val="24"/>
                <w:szCs w:val="24"/>
                <w:rtl/>
                <w:lang w:bidi="fa-IR"/>
              </w:rPr>
              <w:t>تاریخ:</w:t>
            </w:r>
            <w:r w:rsidR="001C4D3D" w:rsidRPr="00987E63">
              <w:rPr>
                <w:rFonts w:cs="B Nazanin" w:hint="cs"/>
                <w:b/>
                <w:bCs/>
                <w:sz w:val="24"/>
                <w:szCs w:val="24"/>
                <w:rtl/>
                <w:lang w:bidi="fa-IR"/>
              </w:rPr>
              <w:t xml:space="preserve"> </w:t>
            </w:r>
            <w:r w:rsidR="001C4D3D" w:rsidRPr="00987E63">
              <w:rPr>
                <w:rFonts w:cs="B Nazanin" w:hint="cs"/>
                <w:sz w:val="24"/>
                <w:szCs w:val="24"/>
                <w:rtl/>
                <w:lang w:bidi="fa-IR"/>
              </w:rPr>
              <w:t>26</w:t>
            </w:r>
            <w:r w:rsidR="001C4D3D" w:rsidRPr="00987E63">
              <w:rPr>
                <w:rFonts w:cs="B Nazanin" w:hint="cs"/>
                <w:b/>
                <w:bCs/>
                <w:sz w:val="24"/>
                <w:szCs w:val="24"/>
                <w:rtl/>
                <w:lang w:bidi="fa-IR"/>
              </w:rPr>
              <w:t>/</w:t>
            </w:r>
            <w:r w:rsidR="001C4D3D" w:rsidRPr="00987E63">
              <w:rPr>
                <w:rFonts w:cs="B Nazanin" w:hint="cs"/>
                <w:sz w:val="24"/>
                <w:szCs w:val="24"/>
                <w:rtl/>
                <w:lang w:bidi="fa-IR"/>
              </w:rPr>
              <w:t>4/1400</w:t>
            </w:r>
          </w:p>
        </w:tc>
        <w:tc>
          <w:tcPr>
            <w:tcW w:w="4292" w:type="dxa"/>
            <w:gridSpan w:val="2"/>
            <w:vMerge w:val="restart"/>
            <w:tcBorders>
              <w:top w:val="single" w:sz="4" w:space="0" w:color="auto"/>
            </w:tcBorders>
          </w:tcPr>
          <w:p w:rsidR="00253859" w:rsidRPr="00987E63" w:rsidRDefault="00253859" w:rsidP="004B41C7">
            <w:pPr>
              <w:jc w:val="right"/>
              <w:rPr>
                <w:rFonts w:cs="B Nazanin"/>
                <w:b/>
                <w:bCs/>
                <w:sz w:val="24"/>
                <w:szCs w:val="24"/>
                <w:rtl/>
                <w:lang w:bidi="fa-IR"/>
              </w:rPr>
            </w:pPr>
            <w:r w:rsidRPr="00987E63">
              <w:rPr>
                <w:rFonts w:cs="B Nazanin" w:hint="cs"/>
                <w:b/>
                <w:bCs/>
                <w:sz w:val="24"/>
                <w:szCs w:val="24"/>
                <w:rtl/>
                <w:lang w:bidi="fa-IR"/>
              </w:rPr>
              <w:t>نوع دفاع:</w:t>
            </w:r>
          </w:p>
          <w:p w:rsidR="00115578" w:rsidRPr="00987E63" w:rsidRDefault="00115578" w:rsidP="004B41C7">
            <w:pPr>
              <w:pStyle w:val="ListParagraph"/>
              <w:numPr>
                <w:ilvl w:val="0"/>
                <w:numId w:val="1"/>
              </w:numPr>
              <w:bidi/>
              <w:ind w:firstLine="0"/>
              <w:rPr>
                <w:rFonts w:cs="B Nazanin"/>
                <w:b/>
                <w:bCs/>
                <w:sz w:val="24"/>
                <w:szCs w:val="24"/>
                <w:rtl/>
                <w:lang w:bidi="fa-IR"/>
              </w:rPr>
            </w:pPr>
            <w:r w:rsidRPr="00987E63">
              <w:rPr>
                <w:rFonts w:cs="B Nazanin" w:hint="cs"/>
                <w:b/>
                <w:bCs/>
                <w:sz w:val="24"/>
                <w:szCs w:val="24"/>
                <w:rtl/>
                <w:lang w:bidi="fa-IR"/>
              </w:rPr>
              <w:t>دفاع پروپوزال</w:t>
            </w:r>
            <w:r w:rsidR="00303798" w:rsidRPr="00987E63">
              <w:rPr>
                <w:rFonts w:cs="B Nazanin" w:hint="cs"/>
                <w:b/>
                <w:bCs/>
                <w:sz w:val="24"/>
                <w:szCs w:val="24"/>
                <w:rtl/>
                <w:lang w:bidi="fa-IR"/>
              </w:rPr>
              <w:t xml:space="preserve"> </w:t>
            </w:r>
            <w:r w:rsidR="00303798" w:rsidRPr="00987E63">
              <w:rPr>
                <w:rFonts w:ascii="Calibri" w:hAnsi="Calibri" w:cs="Calibri"/>
                <w:b/>
                <w:bCs/>
                <w:sz w:val="24"/>
                <w:szCs w:val="24"/>
                <w:rtl/>
                <w:lang w:bidi="fa-IR"/>
              </w:rPr>
              <w:t>□</w:t>
            </w:r>
          </w:p>
          <w:p w:rsidR="00115578" w:rsidRPr="00987E63" w:rsidRDefault="00115578" w:rsidP="004B41C7">
            <w:pPr>
              <w:pStyle w:val="ListParagraph"/>
              <w:numPr>
                <w:ilvl w:val="0"/>
                <w:numId w:val="1"/>
              </w:numPr>
              <w:bidi/>
              <w:ind w:firstLine="0"/>
              <w:rPr>
                <w:rFonts w:cs="B Nazanin"/>
                <w:b/>
                <w:bCs/>
                <w:sz w:val="24"/>
                <w:szCs w:val="24"/>
                <w:rtl/>
                <w:lang w:bidi="fa-IR"/>
              </w:rPr>
            </w:pPr>
            <w:r w:rsidRPr="00987E63">
              <w:rPr>
                <w:rFonts w:cs="B Nazanin" w:hint="cs"/>
                <w:b/>
                <w:bCs/>
                <w:sz w:val="24"/>
                <w:szCs w:val="24"/>
                <w:rtl/>
                <w:lang w:bidi="fa-IR"/>
              </w:rPr>
              <w:t xml:space="preserve">دفاع پایان نامه </w:t>
            </w:r>
            <w:r w:rsidR="00D56BC9" w:rsidRPr="00987E63">
              <w:rPr>
                <w:rFonts w:ascii="Calibri" w:hAnsi="Calibri" w:cs="Calibri"/>
                <w:b/>
                <w:bCs/>
                <w:sz w:val="16"/>
                <w:szCs w:val="16"/>
                <w:lang w:bidi="fa-IR"/>
              </w:rPr>
              <w:sym w:font="Wingdings 2" w:char="F0A2"/>
            </w:r>
          </w:p>
          <w:p w:rsidR="00115578" w:rsidRPr="00987E63" w:rsidRDefault="00115578" w:rsidP="00D56BC9">
            <w:pPr>
              <w:pStyle w:val="ListParagraph"/>
              <w:numPr>
                <w:ilvl w:val="0"/>
                <w:numId w:val="1"/>
              </w:numPr>
              <w:bidi/>
              <w:ind w:firstLine="0"/>
              <w:rPr>
                <w:rFonts w:cs="B Nazanin"/>
                <w:b/>
                <w:bCs/>
                <w:sz w:val="24"/>
                <w:szCs w:val="24"/>
                <w:lang w:bidi="fa-IR"/>
              </w:rPr>
            </w:pPr>
            <w:r w:rsidRPr="00987E63">
              <w:rPr>
                <w:rFonts w:cs="B Nazanin" w:hint="cs"/>
                <w:b/>
                <w:bCs/>
                <w:sz w:val="24"/>
                <w:szCs w:val="24"/>
                <w:rtl/>
                <w:lang w:bidi="fa-IR"/>
              </w:rPr>
              <w:t>دفاع رساله</w:t>
            </w:r>
            <w:r w:rsidR="00D51948" w:rsidRPr="00987E63">
              <w:rPr>
                <w:rFonts w:cs="B Nazanin" w:hint="cs"/>
                <w:b/>
                <w:bCs/>
                <w:sz w:val="24"/>
                <w:szCs w:val="24"/>
                <w:rtl/>
                <w:lang w:bidi="fa-IR"/>
              </w:rPr>
              <w:t xml:space="preserve"> دکترا</w:t>
            </w:r>
            <w:r w:rsidR="00303798" w:rsidRPr="00987E63">
              <w:rPr>
                <w:rFonts w:cs="B Nazanin" w:hint="cs"/>
                <w:b/>
                <w:bCs/>
                <w:sz w:val="24"/>
                <w:szCs w:val="24"/>
                <w:rtl/>
                <w:lang w:bidi="fa-IR"/>
              </w:rPr>
              <w:t xml:space="preserve"> </w:t>
            </w:r>
            <w:r w:rsidR="00303798" w:rsidRPr="00987E63">
              <w:rPr>
                <w:rFonts w:ascii="Calibri" w:hAnsi="Calibri" w:cs="Calibri"/>
                <w:b/>
                <w:bCs/>
                <w:sz w:val="24"/>
                <w:szCs w:val="24"/>
                <w:rtl/>
                <w:lang w:bidi="fa-IR"/>
              </w:rPr>
              <w:t>□</w:t>
            </w:r>
          </w:p>
        </w:tc>
      </w:tr>
      <w:tr w:rsidR="00253859" w:rsidRPr="00987E63" w:rsidTr="00821EFE">
        <w:trPr>
          <w:trHeight w:val="469"/>
        </w:trPr>
        <w:tc>
          <w:tcPr>
            <w:tcW w:w="5207" w:type="dxa"/>
            <w:gridSpan w:val="3"/>
            <w:tcBorders>
              <w:top w:val="single" w:sz="4" w:space="0" w:color="auto"/>
              <w:bottom w:val="single" w:sz="4" w:space="0" w:color="auto"/>
            </w:tcBorders>
          </w:tcPr>
          <w:p w:rsidR="00253859" w:rsidRPr="00987E63" w:rsidRDefault="00253859" w:rsidP="004B41C7">
            <w:pPr>
              <w:jc w:val="right"/>
              <w:rPr>
                <w:rFonts w:cs="B Nazanin"/>
                <w:b/>
                <w:bCs/>
                <w:sz w:val="24"/>
                <w:szCs w:val="24"/>
                <w:rtl/>
                <w:lang w:bidi="fa-IR"/>
              </w:rPr>
            </w:pPr>
            <w:r w:rsidRPr="00987E63">
              <w:rPr>
                <w:rFonts w:cs="B Nazanin" w:hint="cs"/>
                <w:b/>
                <w:bCs/>
                <w:sz w:val="24"/>
                <w:szCs w:val="24"/>
                <w:rtl/>
                <w:lang w:bidi="fa-IR"/>
              </w:rPr>
              <w:t xml:space="preserve">ساعت: </w:t>
            </w:r>
            <w:r w:rsidR="001C4D3D" w:rsidRPr="00987E63">
              <w:rPr>
                <w:rFonts w:cs="B Nazanin" w:hint="cs"/>
                <w:sz w:val="24"/>
                <w:szCs w:val="24"/>
                <w:rtl/>
                <w:lang w:bidi="fa-IR"/>
              </w:rPr>
              <w:t>10-8</w:t>
            </w:r>
          </w:p>
        </w:tc>
        <w:tc>
          <w:tcPr>
            <w:tcW w:w="4292" w:type="dxa"/>
            <w:gridSpan w:val="2"/>
            <w:vMerge/>
          </w:tcPr>
          <w:p w:rsidR="00253859" w:rsidRPr="00987E63" w:rsidRDefault="00253859" w:rsidP="004B41C7">
            <w:pPr>
              <w:jc w:val="right"/>
              <w:rPr>
                <w:rFonts w:cs="B Nazanin"/>
                <w:b/>
                <w:bCs/>
                <w:sz w:val="24"/>
                <w:szCs w:val="24"/>
                <w:rtl/>
                <w:lang w:bidi="fa-IR"/>
              </w:rPr>
            </w:pPr>
          </w:p>
        </w:tc>
      </w:tr>
      <w:tr w:rsidR="006855AF" w:rsidRPr="00987E63" w:rsidTr="00987E63">
        <w:trPr>
          <w:trHeight w:val="305"/>
        </w:trPr>
        <w:tc>
          <w:tcPr>
            <w:tcW w:w="5207" w:type="dxa"/>
            <w:gridSpan w:val="3"/>
            <w:tcBorders>
              <w:top w:val="single" w:sz="4" w:space="0" w:color="auto"/>
            </w:tcBorders>
          </w:tcPr>
          <w:p w:rsidR="00115578" w:rsidRPr="00987E63" w:rsidRDefault="002159FD" w:rsidP="004B41C7">
            <w:pPr>
              <w:jc w:val="right"/>
              <w:rPr>
                <w:rFonts w:cs="B Nazanin"/>
                <w:b/>
                <w:bCs/>
                <w:sz w:val="24"/>
                <w:szCs w:val="24"/>
                <w:rtl/>
                <w:lang w:bidi="fa-IR"/>
              </w:rPr>
            </w:pPr>
            <w:hyperlink r:id="rId11" w:history="1">
              <w:r>
                <w:rPr>
                  <w:rStyle w:val="Hyperlink"/>
                  <w:rFonts w:ascii="Tahoma" w:hAnsi="Tahoma" w:cs="Tahoma"/>
                  <w:sz w:val="18"/>
                  <w:szCs w:val="18"/>
                </w:rPr>
                <w:t>http://194.225.24.96/defa-computer-3</w:t>
              </w:r>
            </w:hyperlink>
            <w:r w:rsidRPr="00987E63">
              <w:rPr>
                <w:rFonts w:cs="B Nazanin" w:hint="cs"/>
                <w:b/>
                <w:bCs/>
                <w:sz w:val="24"/>
                <w:szCs w:val="24"/>
                <w:rtl/>
                <w:lang w:bidi="fa-IR"/>
              </w:rPr>
              <w:t xml:space="preserve"> </w:t>
            </w:r>
            <w:bookmarkStart w:id="0" w:name="_GoBack"/>
            <w:r w:rsidRPr="00987E63">
              <w:rPr>
                <w:rFonts w:cs="B Nazanin" w:hint="cs"/>
                <w:b/>
                <w:bCs/>
                <w:sz w:val="24"/>
                <w:szCs w:val="24"/>
                <w:rtl/>
                <w:lang w:bidi="fa-IR"/>
              </w:rPr>
              <w:t>مکان:</w:t>
            </w:r>
            <w:bookmarkEnd w:id="0"/>
          </w:p>
        </w:tc>
        <w:tc>
          <w:tcPr>
            <w:tcW w:w="4292" w:type="dxa"/>
            <w:gridSpan w:val="2"/>
            <w:vMerge/>
          </w:tcPr>
          <w:p w:rsidR="006855AF" w:rsidRPr="00987E63" w:rsidRDefault="006855AF" w:rsidP="004B41C7">
            <w:pPr>
              <w:jc w:val="right"/>
              <w:rPr>
                <w:rFonts w:cs="B Nazanin"/>
                <w:b/>
                <w:bCs/>
                <w:sz w:val="24"/>
                <w:szCs w:val="24"/>
                <w:rtl/>
                <w:lang w:bidi="fa-IR"/>
              </w:rPr>
            </w:pPr>
          </w:p>
        </w:tc>
      </w:tr>
      <w:tr w:rsidR="006855AF" w:rsidRPr="00987E63" w:rsidTr="00987E63">
        <w:trPr>
          <w:trHeight w:val="197"/>
        </w:trPr>
        <w:tc>
          <w:tcPr>
            <w:tcW w:w="9499" w:type="dxa"/>
            <w:gridSpan w:val="5"/>
            <w:tcBorders>
              <w:bottom w:val="single" w:sz="4" w:space="0" w:color="auto"/>
            </w:tcBorders>
          </w:tcPr>
          <w:p w:rsidR="006855AF" w:rsidRPr="00987E63" w:rsidRDefault="006855AF" w:rsidP="004B41C7">
            <w:pPr>
              <w:jc w:val="right"/>
              <w:rPr>
                <w:rFonts w:cs="B Nazanin"/>
                <w:b/>
                <w:bCs/>
                <w:sz w:val="24"/>
                <w:szCs w:val="24"/>
                <w:lang w:bidi="fa-IR"/>
              </w:rPr>
            </w:pPr>
            <w:r w:rsidRPr="00987E63">
              <w:rPr>
                <w:rFonts w:cs="B Nazanin" w:hint="cs"/>
                <w:b/>
                <w:bCs/>
                <w:sz w:val="24"/>
                <w:szCs w:val="24"/>
                <w:rtl/>
                <w:lang w:bidi="fa-IR"/>
              </w:rPr>
              <w:t>عنوان:</w:t>
            </w:r>
            <w:r w:rsidR="001C4D3D" w:rsidRPr="00987E63">
              <w:rPr>
                <w:rFonts w:cs="B Nazanin" w:hint="cs"/>
                <w:b/>
                <w:bCs/>
                <w:sz w:val="24"/>
                <w:szCs w:val="24"/>
                <w:rtl/>
                <w:lang w:bidi="fa-IR"/>
              </w:rPr>
              <w:t xml:space="preserve"> </w:t>
            </w:r>
            <w:r w:rsidR="001C4D3D" w:rsidRPr="00987E63">
              <w:rPr>
                <w:rFonts w:cs="B Nazanin"/>
                <w:sz w:val="24"/>
                <w:szCs w:val="24"/>
                <w:rtl/>
              </w:rPr>
              <w:t>ارائه</w:t>
            </w:r>
            <w:r w:rsidR="001C4D3D" w:rsidRPr="00987E63">
              <w:rPr>
                <w:rFonts w:cs="B Nazanin"/>
                <w:sz w:val="24"/>
                <w:szCs w:val="24"/>
                <w:rtl/>
              </w:rPr>
              <w:softHyphen/>
              <w:t>ی روش طراحی سخت</w:t>
            </w:r>
            <w:r w:rsidR="001C4D3D" w:rsidRPr="00987E63">
              <w:rPr>
                <w:rFonts w:cs="B Nazanin"/>
                <w:sz w:val="24"/>
                <w:szCs w:val="24"/>
                <w:rtl/>
              </w:rPr>
              <w:softHyphen/>
              <w:t>افزار روی آرایه دروازه</w:t>
            </w:r>
            <w:r w:rsidR="001C4D3D" w:rsidRPr="00987E63">
              <w:rPr>
                <w:rFonts w:cs="B Nazanin"/>
                <w:sz w:val="24"/>
                <w:szCs w:val="24"/>
                <w:rtl/>
              </w:rPr>
              <w:softHyphen/>
              <w:t>ای برنامه</w:t>
            </w:r>
            <w:r w:rsidR="001C4D3D" w:rsidRPr="00987E63">
              <w:rPr>
                <w:rFonts w:cs="B Nazanin"/>
                <w:sz w:val="24"/>
                <w:szCs w:val="24"/>
                <w:rtl/>
              </w:rPr>
              <w:softHyphen/>
              <w:t>پذیر براساس مدل محاسباتی دی‌اِن‌اِی</w:t>
            </w:r>
          </w:p>
        </w:tc>
      </w:tr>
      <w:tr w:rsidR="006A5533" w:rsidRPr="00987E63" w:rsidTr="007E5061">
        <w:trPr>
          <w:trHeight w:val="431"/>
        </w:trPr>
        <w:tc>
          <w:tcPr>
            <w:tcW w:w="5130" w:type="dxa"/>
            <w:gridSpan w:val="2"/>
            <w:tcBorders>
              <w:top w:val="single" w:sz="4" w:space="0" w:color="auto"/>
              <w:left w:val="single" w:sz="4" w:space="0" w:color="auto"/>
              <w:bottom w:val="single" w:sz="4" w:space="0" w:color="auto"/>
              <w:right w:val="single" w:sz="4" w:space="0" w:color="auto"/>
            </w:tcBorders>
          </w:tcPr>
          <w:p w:rsidR="006A5533" w:rsidRPr="00987E63" w:rsidRDefault="006A5533" w:rsidP="002E1173">
            <w:pPr>
              <w:jc w:val="right"/>
              <w:rPr>
                <w:rFonts w:cs="B Nazanin"/>
                <w:b/>
                <w:bCs/>
                <w:sz w:val="24"/>
                <w:szCs w:val="24"/>
                <w:rtl/>
                <w:lang w:bidi="fa-IR"/>
              </w:rPr>
            </w:pPr>
            <w:r w:rsidRPr="00987E63">
              <w:rPr>
                <w:rFonts w:cs="B Nazanin" w:hint="cs"/>
                <w:b/>
                <w:bCs/>
                <w:sz w:val="24"/>
                <w:szCs w:val="24"/>
                <w:rtl/>
                <w:lang w:bidi="fa-IR"/>
              </w:rPr>
              <w:t>داور داخلی:</w:t>
            </w:r>
            <w:r w:rsidR="001C4D3D" w:rsidRPr="00987E63">
              <w:rPr>
                <w:rFonts w:cs="B Nazanin" w:hint="cs"/>
                <w:b/>
                <w:bCs/>
                <w:sz w:val="24"/>
                <w:szCs w:val="24"/>
                <w:rtl/>
                <w:lang w:bidi="fa-IR"/>
              </w:rPr>
              <w:t xml:space="preserve"> </w:t>
            </w:r>
            <w:r w:rsidR="001C4D3D" w:rsidRPr="00987E63">
              <w:rPr>
                <w:rFonts w:cs="B Nazanin" w:hint="cs"/>
                <w:sz w:val="24"/>
                <w:szCs w:val="24"/>
                <w:rtl/>
                <w:lang w:bidi="fa-IR"/>
              </w:rPr>
              <w:t>آقای دکتر سید حسین عطارزاده نیاکی</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987E63" w:rsidRDefault="002E1173" w:rsidP="00D56BC9">
            <w:pPr>
              <w:jc w:val="right"/>
              <w:rPr>
                <w:rFonts w:cs="B Nazanin"/>
                <w:b/>
                <w:bCs/>
                <w:sz w:val="24"/>
                <w:szCs w:val="24"/>
                <w:rtl/>
                <w:lang w:bidi="fa-IR"/>
              </w:rPr>
            </w:pPr>
            <w:r>
              <w:rPr>
                <w:rFonts w:cs="B Nazanin" w:hint="cs"/>
                <w:b/>
                <w:bCs/>
                <w:sz w:val="24"/>
                <w:szCs w:val="24"/>
                <w:rtl/>
                <w:lang w:bidi="fa-IR"/>
              </w:rPr>
              <w:t>داور</w:t>
            </w:r>
            <w:r w:rsidR="006A5533" w:rsidRPr="00987E63">
              <w:rPr>
                <w:rFonts w:cs="B Nazanin" w:hint="cs"/>
                <w:b/>
                <w:bCs/>
                <w:sz w:val="24"/>
                <w:szCs w:val="24"/>
                <w:rtl/>
                <w:lang w:bidi="fa-IR"/>
              </w:rPr>
              <w:t xml:space="preserve"> خارجی:</w:t>
            </w:r>
            <w:r w:rsidR="001C4D3D" w:rsidRPr="00987E63">
              <w:rPr>
                <w:rFonts w:cs="B Nazanin" w:hint="cs"/>
                <w:b/>
                <w:bCs/>
                <w:sz w:val="24"/>
                <w:szCs w:val="24"/>
                <w:rtl/>
                <w:lang w:bidi="fa-IR"/>
              </w:rPr>
              <w:t xml:space="preserve"> </w:t>
            </w:r>
            <w:r w:rsidR="00D56BC9" w:rsidRPr="00987E63">
              <w:rPr>
                <w:rFonts w:cs="B Nazanin" w:hint="cs"/>
                <w:sz w:val="24"/>
                <w:szCs w:val="24"/>
                <w:rtl/>
                <w:lang w:bidi="fa-IR"/>
              </w:rPr>
              <w:t>آقای دکتر سعید صفری</w:t>
            </w:r>
          </w:p>
        </w:tc>
      </w:tr>
      <w:tr w:rsidR="006855AF" w:rsidRPr="00987E63" w:rsidTr="00987E63">
        <w:trPr>
          <w:trHeight w:val="620"/>
        </w:trPr>
        <w:tc>
          <w:tcPr>
            <w:tcW w:w="9499" w:type="dxa"/>
            <w:gridSpan w:val="5"/>
            <w:tcBorders>
              <w:top w:val="single" w:sz="4" w:space="0" w:color="auto"/>
            </w:tcBorders>
          </w:tcPr>
          <w:p w:rsidR="006855AF" w:rsidRPr="00987E63" w:rsidRDefault="006855AF" w:rsidP="004B41C7">
            <w:pPr>
              <w:jc w:val="right"/>
              <w:rPr>
                <w:rFonts w:cs="B Nazanin"/>
                <w:b/>
                <w:bCs/>
                <w:sz w:val="24"/>
                <w:szCs w:val="24"/>
                <w:rtl/>
                <w:lang w:bidi="fa-IR"/>
              </w:rPr>
            </w:pPr>
            <w:r w:rsidRPr="00987E63">
              <w:rPr>
                <w:rFonts w:cs="B Nazanin" w:hint="cs"/>
                <w:b/>
                <w:bCs/>
                <w:sz w:val="24"/>
                <w:szCs w:val="24"/>
                <w:rtl/>
                <w:lang w:bidi="fa-IR"/>
              </w:rPr>
              <w:t>چکیده:</w:t>
            </w:r>
          </w:p>
          <w:p w:rsidR="004B41C7" w:rsidRPr="00987E63" w:rsidRDefault="00987E63" w:rsidP="004B41C7">
            <w:pPr>
              <w:bidi/>
              <w:jc w:val="both"/>
              <w:rPr>
                <w:rFonts w:cs="B Nazanin"/>
                <w:lang w:bidi="fa-IR"/>
              </w:rPr>
            </w:pPr>
            <w:r>
              <w:rPr>
                <w:rFonts w:cs="B Nazanin" w:hint="cs"/>
                <w:rtl/>
                <w:lang w:bidi="fa-IR"/>
              </w:rPr>
              <w:t xml:space="preserve">در </w:t>
            </w:r>
            <w:r w:rsidR="004B41C7" w:rsidRPr="00987E63">
              <w:rPr>
                <w:rFonts w:cs="B Nazanin" w:hint="cs"/>
                <w:rtl/>
                <w:lang w:bidi="fa-IR"/>
              </w:rPr>
              <w:t>روش</w:t>
            </w:r>
            <w:r w:rsidR="004B41C7" w:rsidRPr="00987E63">
              <w:rPr>
                <w:rFonts w:cs="B Nazanin" w:hint="cs"/>
                <w:rtl/>
                <w:lang w:bidi="fa-IR"/>
              </w:rPr>
              <w:softHyphen/>
              <w:t>های مرسوم طراحی</w:t>
            </w:r>
            <w:r w:rsidR="004B41C7" w:rsidRPr="00987E63">
              <w:rPr>
                <w:rFonts w:cs="B Nazanin" w:hint="cs"/>
                <w:rtl/>
                <w:lang w:bidi="fa-IR"/>
              </w:rPr>
              <w:softHyphen/>
              <w:t xml:space="preserve"> سخت</w:t>
            </w:r>
            <w:r w:rsidR="004B41C7" w:rsidRPr="00987E63">
              <w:rPr>
                <w:rFonts w:cs="B Nazanin" w:hint="cs"/>
                <w:rtl/>
                <w:lang w:bidi="fa-IR"/>
              </w:rPr>
              <w:softHyphen/>
              <w:t>افزاری، کارایی یک مدار با بیشترین تأخیر در مسیر بحرانی محدود می</w:t>
            </w:r>
            <w:r w:rsidR="004B41C7" w:rsidRPr="00987E63">
              <w:rPr>
                <w:rFonts w:cs="B Nazanin" w:hint="cs"/>
                <w:rtl/>
                <w:lang w:bidi="fa-IR"/>
              </w:rPr>
              <w:softHyphen/>
              <w:t>شود. بنابراین مدل</w:t>
            </w:r>
            <w:r w:rsidR="004B41C7" w:rsidRPr="00987E63">
              <w:rPr>
                <w:rFonts w:cs="B Nazanin" w:hint="cs"/>
                <w:rtl/>
                <w:lang w:bidi="fa-IR"/>
              </w:rPr>
              <w:softHyphen/>
              <w:t>های محاسبات موازی در تلاش هستند که این محدودیت مسیر بحرانی را از مدارها حذف کنند. مدل</w:t>
            </w:r>
            <w:r w:rsidR="004B41C7" w:rsidRPr="00987E63">
              <w:rPr>
                <w:rFonts w:cs="B Nazanin" w:hint="cs"/>
                <w:rtl/>
                <w:lang w:bidi="fa-IR"/>
              </w:rPr>
              <w:softHyphen/>
              <w:t>های محاسبات موازی از قابلیت</w:t>
            </w:r>
            <w:r w:rsidR="004B41C7" w:rsidRPr="00987E63">
              <w:rPr>
                <w:rFonts w:cs="B Nazanin" w:hint="cs"/>
                <w:rtl/>
                <w:lang w:bidi="fa-IR"/>
              </w:rPr>
              <w:softHyphen/>
              <w:t>های بالقوه در فناوری</w:t>
            </w:r>
            <w:r w:rsidR="004B41C7" w:rsidRPr="00987E63">
              <w:rPr>
                <w:rFonts w:cs="B Nazanin" w:hint="cs"/>
                <w:rtl/>
                <w:lang w:bidi="fa-IR"/>
              </w:rPr>
              <w:softHyphen/>
              <w:t>های دیگر می</w:t>
            </w:r>
            <w:r w:rsidR="004B41C7" w:rsidRPr="00987E63">
              <w:rPr>
                <w:rFonts w:cs="B Nazanin" w:hint="cs"/>
                <w:rtl/>
                <w:lang w:bidi="fa-IR"/>
              </w:rPr>
              <w:softHyphen/>
              <w:t>توانند استفاده کنند و سپس در فناوری مورد نظر خود از آن بهره بگیرند. در محاسبات مولکولی یا به طور خاص محاسبات مبتنی بر دی اِن اِی (دنا)، سطوح بالایی از موازی</w:t>
            </w:r>
            <w:r w:rsidR="004B41C7" w:rsidRPr="00987E63">
              <w:rPr>
                <w:rFonts w:cs="B Nazanin" w:hint="cs"/>
                <w:rtl/>
                <w:lang w:bidi="fa-IR"/>
              </w:rPr>
              <w:softHyphen/>
              <w:t>سازی ارائه می</w:t>
            </w:r>
            <w:r w:rsidR="004B41C7" w:rsidRPr="00987E63">
              <w:rPr>
                <w:rFonts w:cs="B Nazanin" w:hint="cs"/>
                <w:rtl/>
                <w:lang w:bidi="fa-IR"/>
              </w:rPr>
              <w:softHyphen/>
              <w:t>شود که می</w:t>
            </w:r>
            <w:r w:rsidR="004B41C7" w:rsidRPr="00987E63">
              <w:rPr>
                <w:rFonts w:cs="B Nazanin" w:hint="cs"/>
                <w:rtl/>
                <w:lang w:bidi="fa-IR"/>
              </w:rPr>
              <w:softHyphen/>
              <w:t>تواند بر محدودیت مسیر بحرانی غلبه کند. در این مدل</w:t>
            </w:r>
            <w:r w:rsidR="004B41C7" w:rsidRPr="00987E63">
              <w:rPr>
                <w:rFonts w:cs="B Nazanin" w:hint="cs"/>
                <w:rtl/>
                <w:lang w:bidi="fa-IR"/>
              </w:rPr>
              <w:softHyphen/>
              <w:t>ها، موازی</w:t>
            </w:r>
            <w:r w:rsidR="004B41C7" w:rsidRPr="00987E63">
              <w:rPr>
                <w:rFonts w:cs="B Nazanin" w:hint="cs"/>
                <w:rtl/>
                <w:lang w:bidi="fa-IR"/>
              </w:rPr>
              <w:softHyphen/>
              <w:t>سازی به شکل گسترده وجود دارد که محدودیت ترتیب موجود در مسیر بحرانی را از بین می</w:t>
            </w:r>
            <w:r w:rsidR="004B41C7" w:rsidRPr="00987E63">
              <w:rPr>
                <w:rFonts w:cs="B Nazanin" w:hint="cs"/>
                <w:rtl/>
                <w:lang w:bidi="fa-IR"/>
              </w:rPr>
              <w:softHyphen/>
              <w:t>برد.</w:t>
            </w:r>
          </w:p>
          <w:p w:rsidR="004B41C7" w:rsidRPr="00987E63" w:rsidRDefault="004B41C7" w:rsidP="004B41C7">
            <w:pPr>
              <w:bidi/>
              <w:jc w:val="both"/>
              <w:rPr>
                <w:rFonts w:cs="B Nazanin"/>
                <w:rtl/>
                <w:lang w:bidi="fa-IR"/>
              </w:rPr>
            </w:pPr>
            <w:r w:rsidRPr="00987E63">
              <w:rPr>
                <w:rFonts w:cs="B Nazanin" w:hint="cs"/>
                <w:rtl/>
                <w:lang w:bidi="fa-IR"/>
              </w:rPr>
              <w:t>طراحی مدارهای دیجیتال بر مبنای مدل محاسباتی مبتنی بر دنا می</w:t>
            </w:r>
            <w:r w:rsidRPr="00987E63">
              <w:rPr>
                <w:rFonts w:cs="B Nazanin" w:hint="cs"/>
                <w:rtl/>
                <w:lang w:bidi="fa-IR"/>
              </w:rPr>
              <w:softHyphen/>
              <w:t>تواند تأخیر کل طرح (تأخیر مسیر بحرانی) را کاهش دهد. موازی</w:t>
            </w:r>
            <w:r w:rsidRPr="00987E63">
              <w:rPr>
                <w:rFonts w:cs="B Nazanin" w:hint="cs"/>
                <w:rtl/>
                <w:lang w:bidi="fa-IR"/>
              </w:rPr>
              <w:softHyphen/>
              <w:t>سازی گسترده در مدل محاسباتی مبتنی بر دنا به دلیل وجود تعداد بسیار بالای رشته</w:t>
            </w:r>
            <w:r w:rsidRPr="00987E63">
              <w:rPr>
                <w:rFonts w:cs="B Nazanin" w:hint="cs"/>
                <w:rtl/>
                <w:lang w:bidi="fa-IR"/>
              </w:rPr>
              <w:softHyphen/>
              <w:t>ی دنا است در حالی که بسترهای الکترونیکی مرسوم این مقدار از منابع را برای این نوع از محاسبات ندارند. به بیان دیگر، طراحی مدارهای دیجیتال بر مبنای مدل محاسباتی مبتنی بر دنا به تعداد بسیار زیادی منابع محاسباتی و ارتباطی نیاز دارد تا بتواند از ویژگی</w:t>
            </w:r>
            <w:r w:rsidRPr="00987E63">
              <w:rPr>
                <w:rFonts w:cs="B Nazanin" w:hint="cs"/>
                <w:rtl/>
                <w:lang w:bidi="fa-IR"/>
              </w:rPr>
              <w:softHyphen/>
              <w:t>های موازی</w:t>
            </w:r>
            <w:r w:rsidRPr="00987E63">
              <w:rPr>
                <w:rFonts w:cs="B Nazanin" w:hint="cs"/>
                <w:rtl/>
                <w:lang w:bidi="fa-IR"/>
              </w:rPr>
              <w:softHyphen/>
              <w:t>سازی وسیع در واکنش</w:t>
            </w:r>
            <w:r w:rsidRPr="00987E63">
              <w:rPr>
                <w:rFonts w:cs="B Nazanin" w:hint="cs"/>
                <w:rtl/>
                <w:lang w:bidi="fa-IR"/>
              </w:rPr>
              <w:softHyphen/>
              <w:t>های رشته</w:t>
            </w:r>
            <w:r w:rsidRPr="00987E63">
              <w:rPr>
                <w:rFonts w:cs="B Nazanin" w:hint="cs"/>
                <w:rtl/>
                <w:lang w:bidi="fa-IR"/>
              </w:rPr>
              <w:softHyphen/>
              <w:t>های دنا تقلید کند. بسترهای قدیمی طراحی دیجیتال این حجم از منابع را در اختیار نداشتند، اما خوش</w:t>
            </w:r>
            <w:r w:rsidRPr="00987E63">
              <w:rPr>
                <w:rFonts w:cs="B Nazanin" w:hint="cs"/>
                <w:rtl/>
                <w:lang w:bidi="fa-IR"/>
              </w:rPr>
              <w:softHyphen/>
              <w:t xml:space="preserve">بختانه امروزه </w:t>
            </w:r>
            <w:r w:rsidRPr="00987E63">
              <w:rPr>
                <w:rFonts w:asciiTheme="majorBidi" w:hAnsiTheme="majorBidi" w:cstheme="majorBidi"/>
                <w:lang w:bidi="fa-IR"/>
              </w:rPr>
              <w:t>FPGA</w:t>
            </w:r>
            <w:r w:rsidRPr="00987E63">
              <w:rPr>
                <w:rFonts w:cs="B Nazanin" w:hint="cs"/>
                <w:rtl/>
                <w:lang w:bidi="fa-IR"/>
              </w:rPr>
              <w:t>های مدرن با اندازه</w:t>
            </w:r>
            <w:r w:rsidRPr="00987E63">
              <w:rPr>
                <w:rFonts w:cs="B Nazanin" w:hint="cs"/>
                <w:rtl/>
                <w:lang w:bidi="fa-IR"/>
              </w:rPr>
              <w:softHyphen/>
              <w:t>های فوق</w:t>
            </w:r>
            <w:r w:rsidRPr="00987E63">
              <w:rPr>
                <w:rFonts w:cs="B Nazanin" w:hint="cs"/>
                <w:rtl/>
                <w:lang w:bidi="fa-IR"/>
              </w:rPr>
              <w:softHyphen/>
              <w:t>العاده بزرگ وجود دارند که سطح قابل قبولی از منابع مورد نیاز برای این هدف را فراهم می</w:t>
            </w:r>
            <w:r w:rsidRPr="00987E63">
              <w:rPr>
                <w:rFonts w:cs="B Nazanin" w:hint="cs"/>
                <w:rtl/>
                <w:lang w:bidi="fa-IR"/>
              </w:rPr>
              <w:softHyphen/>
              <w:t>کنند.</w:t>
            </w:r>
          </w:p>
          <w:p w:rsidR="004B41C7" w:rsidRPr="00987E63" w:rsidRDefault="004B41C7" w:rsidP="004B41C7">
            <w:pPr>
              <w:bidi/>
              <w:jc w:val="both"/>
              <w:rPr>
                <w:rFonts w:cs="B Nazanin"/>
                <w:rtl/>
                <w:lang w:bidi="fa-IR"/>
              </w:rPr>
            </w:pPr>
            <w:r w:rsidRPr="00987E63">
              <w:rPr>
                <w:rFonts w:cs="B Nazanin" w:hint="cs"/>
                <w:rtl/>
                <w:lang w:bidi="fa-IR"/>
              </w:rPr>
              <w:t>در این پایان</w:t>
            </w:r>
            <w:r w:rsidRPr="00987E63">
              <w:rPr>
                <w:rFonts w:cs="B Nazanin" w:hint="cs"/>
                <w:rtl/>
                <w:lang w:bidi="fa-IR"/>
              </w:rPr>
              <w:softHyphen/>
              <w:t>نامه یک ریزمعماری و جریان طراحی ارائه شده که برای طراحی موازی مدارهای دیجیتال بر مبنای مدل محاسباتی مبتنی بر دنا مورد استفاده قرار می</w:t>
            </w:r>
            <w:r w:rsidRPr="00987E63">
              <w:rPr>
                <w:rFonts w:cs="B Nazanin" w:hint="cs"/>
                <w:rtl/>
                <w:lang w:bidi="fa-IR"/>
              </w:rPr>
              <w:softHyphen/>
              <w:t>گیرد. این روش طراحی اجازه می</w:t>
            </w:r>
            <w:r w:rsidRPr="00987E63">
              <w:rPr>
                <w:rFonts w:cs="B Nazanin" w:hint="cs"/>
                <w:rtl/>
                <w:lang w:bidi="fa-IR"/>
              </w:rPr>
              <w:softHyphen/>
              <w:t>دهد که مدارهای دیجتیال با مدل محاسباتی دنا روی</w:t>
            </w:r>
            <w:r w:rsidRPr="00987E63">
              <w:rPr>
                <w:rFonts w:asciiTheme="majorBidi" w:hAnsiTheme="majorBidi" w:cstheme="majorBidi"/>
                <w:rtl/>
                <w:lang w:bidi="fa-IR"/>
              </w:rPr>
              <w:t xml:space="preserve"> </w:t>
            </w:r>
            <w:r w:rsidRPr="00987E63">
              <w:rPr>
                <w:rFonts w:asciiTheme="majorBidi" w:hAnsiTheme="majorBidi" w:cstheme="majorBidi"/>
                <w:lang w:bidi="fa-IR"/>
              </w:rPr>
              <w:t>FPGA</w:t>
            </w:r>
            <w:r w:rsidRPr="00987E63">
              <w:rPr>
                <w:rFonts w:cs="B Nazanin" w:hint="cs"/>
                <w:rtl/>
                <w:lang w:bidi="fa-IR"/>
              </w:rPr>
              <w:t>ها به صورت کاملاً موازی پیاده</w:t>
            </w:r>
            <w:r w:rsidRPr="00987E63">
              <w:rPr>
                <w:rFonts w:cs="B Nazanin" w:hint="cs"/>
                <w:rtl/>
                <w:lang w:bidi="fa-IR"/>
              </w:rPr>
              <w:softHyphen/>
              <w:t>سازی شوند. در این پایان</w:t>
            </w:r>
            <w:r w:rsidRPr="00987E63">
              <w:rPr>
                <w:rFonts w:cs="B Nazanin" w:hint="cs"/>
                <w:rtl/>
                <w:lang w:bidi="fa-IR"/>
              </w:rPr>
              <w:softHyphen/>
              <w:t>نامه مسأله یافتن مسیر همیلتونی گراف به عنوان یک مثال روی ریزمعماری ارائه شده پیاده</w:t>
            </w:r>
            <w:r w:rsidRPr="00987E63">
              <w:rPr>
                <w:rFonts w:cs="B Nazanin" w:hint="cs"/>
                <w:rtl/>
                <w:lang w:bidi="fa-IR"/>
              </w:rPr>
              <w:softHyphen/>
              <w:t>سازی شده است. مسأله مسیر همیلتونی با 4، 5 و 6 گره مورد ارزیابی قرار گرفته است که روی یک آرایه دروازه</w:t>
            </w:r>
            <w:r w:rsidRPr="00987E63">
              <w:rPr>
                <w:rFonts w:cs="B Nazanin" w:hint="cs"/>
                <w:rtl/>
                <w:lang w:bidi="fa-IR"/>
              </w:rPr>
              <w:softHyphen/>
              <w:t xml:space="preserve">ای </w:t>
            </w:r>
            <w:r w:rsidRPr="00987E63">
              <w:rPr>
                <w:rFonts w:asciiTheme="majorBidi" w:hAnsiTheme="majorBidi" w:cstheme="majorBidi"/>
                <w:lang w:bidi="fa-IR"/>
              </w:rPr>
              <w:t>Xilinx UltraScale+</w:t>
            </w:r>
            <w:r w:rsidRPr="00987E63">
              <w:rPr>
                <w:rFonts w:cs="B Nazanin"/>
                <w:lang w:bidi="fa-IR"/>
              </w:rPr>
              <w:t xml:space="preserve"> </w:t>
            </w:r>
            <w:r w:rsidRPr="00987E63">
              <w:rPr>
                <w:rFonts w:cs="B Nazanin" w:hint="cs"/>
                <w:rtl/>
                <w:lang w:bidi="fa-IR"/>
              </w:rPr>
              <w:t>، با احتمال بین 90 تا 100 درصد پاسخ صحیح را ایجاد کرده است. سربار منابع مصرفی هم به ترتیب 3%، 14% و 54% بوده است. در ضمن زمان محاسبات هم برای به ترتیب برای 4، 5 و 6 گره، برابر با  0.8، 1.2 و 1.6 میکروثانیه است. نتایج ارزیابی نشان می</w:t>
            </w:r>
            <w:r w:rsidRPr="00987E63">
              <w:rPr>
                <w:rFonts w:cs="B Nazanin" w:hint="cs"/>
                <w:rtl/>
                <w:lang w:bidi="fa-IR"/>
              </w:rPr>
              <w:softHyphen/>
              <w:t>دهد که این روش طراحی، توازن قابل قبولی بین منابع سخت</w:t>
            </w:r>
            <w:r w:rsidRPr="00987E63">
              <w:rPr>
                <w:rFonts w:cs="B Nazanin" w:hint="cs"/>
                <w:rtl/>
                <w:lang w:bidi="fa-IR"/>
              </w:rPr>
              <w:softHyphen/>
              <w:t>افزاری و تأخیر ایجاد می</w:t>
            </w:r>
            <w:r w:rsidRPr="00987E63">
              <w:rPr>
                <w:rFonts w:cs="B Nazanin" w:hint="cs"/>
                <w:rtl/>
                <w:lang w:bidi="fa-IR"/>
              </w:rPr>
              <w:softHyphen/>
              <w:t>کند. این نتایج با ایجاد مصالحه</w:t>
            </w:r>
            <w:r w:rsidRPr="00987E63">
              <w:rPr>
                <w:rFonts w:cs="B Nazanin" w:hint="cs"/>
                <w:rtl/>
                <w:lang w:bidi="fa-IR"/>
              </w:rPr>
              <w:softHyphen/>
              <w:t>ای بین منابع مصرفی و دقت لازم برای محاسبات قابل بهبود است. نکته مهم در این روش طراحی این است که تأخیر ریزمعماری ارائه شده وابسته به گیت</w:t>
            </w:r>
            <w:r w:rsidRPr="00987E63">
              <w:rPr>
                <w:rFonts w:cs="B Nazanin" w:hint="cs"/>
                <w:rtl/>
                <w:lang w:bidi="fa-IR"/>
              </w:rPr>
              <w:softHyphen/>
              <w:t>های موجود در مسیر بحرانی نیست بنابراین می</w:t>
            </w:r>
            <w:r w:rsidRPr="00987E63">
              <w:rPr>
                <w:rFonts w:cs="B Nazanin" w:hint="cs"/>
                <w:rtl/>
                <w:lang w:bidi="fa-IR"/>
              </w:rPr>
              <w:softHyphen/>
              <w:t>تواند در طراحی</w:t>
            </w:r>
            <w:r w:rsidRPr="00987E63">
              <w:rPr>
                <w:rFonts w:cs="B Nazanin" w:hint="cs"/>
                <w:rtl/>
                <w:lang w:bidi="fa-IR"/>
              </w:rPr>
              <w:softHyphen/>
              <w:t>های موازی سیستم</w:t>
            </w:r>
            <w:r w:rsidRPr="00987E63">
              <w:rPr>
                <w:rFonts w:cs="B Nazanin" w:hint="cs"/>
                <w:rtl/>
                <w:lang w:bidi="fa-IR"/>
              </w:rPr>
              <w:softHyphen/>
              <w:t>های دیجیتالی مورد استفاده قرار بگیرد.</w:t>
            </w:r>
          </w:p>
          <w:p w:rsidR="006855AF" w:rsidRPr="00987E63" w:rsidRDefault="006855AF" w:rsidP="004B41C7">
            <w:pPr>
              <w:bidi/>
              <w:jc w:val="both"/>
              <w:rPr>
                <w:rFonts w:cs="B Nazanin"/>
                <w:sz w:val="24"/>
                <w:szCs w:val="24"/>
                <w:lang w:bidi="fa-IR"/>
              </w:rPr>
            </w:pPr>
          </w:p>
        </w:tc>
      </w:tr>
    </w:tbl>
    <w:p w:rsidR="00CB7E45" w:rsidRPr="00987E63" w:rsidRDefault="00CB7E45" w:rsidP="004B41C7">
      <w:pPr>
        <w:tabs>
          <w:tab w:val="left" w:pos="7185"/>
        </w:tabs>
        <w:spacing w:after="0" w:line="240" w:lineRule="auto"/>
        <w:rPr>
          <w:rFonts w:cs="B Nazanin"/>
          <w:sz w:val="24"/>
          <w:szCs w:val="24"/>
          <w:lang w:bidi="fa-IR"/>
        </w:rPr>
      </w:pPr>
    </w:p>
    <w:sectPr w:rsidR="00CB7E45" w:rsidRPr="00987E63"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72" w:rsidRDefault="00BF6F72" w:rsidP="00380124">
      <w:pPr>
        <w:spacing w:after="0" w:line="240" w:lineRule="auto"/>
      </w:pPr>
      <w:r>
        <w:separator/>
      </w:r>
    </w:p>
  </w:endnote>
  <w:endnote w:type="continuationSeparator" w:id="0">
    <w:p w:rsidR="00BF6F72" w:rsidRDefault="00BF6F72"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72" w:rsidRDefault="00BF6F72" w:rsidP="00380124">
      <w:pPr>
        <w:spacing w:after="0" w:line="240" w:lineRule="auto"/>
      </w:pPr>
      <w:r>
        <w:separator/>
      </w:r>
    </w:p>
  </w:footnote>
  <w:footnote w:type="continuationSeparator" w:id="0">
    <w:p w:rsidR="00BF6F72" w:rsidRDefault="00BF6F72"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C4D3D"/>
    <w:rsid w:val="001F6817"/>
    <w:rsid w:val="002159FD"/>
    <w:rsid w:val="00253859"/>
    <w:rsid w:val="00265175"/>
    <w:rsid w:val="002D7FBD"/>
    <w:rsid w:val="002E1173"/>
    <w:rsid w:val="002E4548"/>
    <w:rsid w:val="00303798"/>
    <w:rsid w:val="003051BC"/>
    <w:rsid w:val="00380124"/>
    <w:rsid w:val="00442876"/>
    <w:rsid w:val="00443B87"/>
    <w:rsid w:val="004914CF"/>
    <w:rsid w:val="004A47B0"/>
    <w:rsid w:val="004A5643"/>
    <w:rsid w:val="004B41C7"/>
    <w:rsid w:val="004B7765"/>
    <w:rsid w:val="004D0BDE"/>
    <w:rsid w:val="004E031B"/>
    <w:rsid w:val="004E1704"/>
    <w:rsid w:val="00536BC6"/>
    <w:rsid w:val="00612D7A"/>
    <w:rsid w:val="006855AF"/>
    <w:rsid w:val="006A5533"/>
    <w:rsid w:val="006D5452"/>
    <w:rsid w:val="006D60AD"/>
    <w:rsid w:val="006E4C44"/>
    <w:rsid w:val="00700F6B"/>
    <w:rsid w:val="007140FF"/>
    <w:rsid w:val="007940C3"/>
    <w:rsid w:val="007C1060"/>
    <w:rsid w:val="007E5061"/>
    <w:rsid w:val="00803EB7"/>
    <w:rsid w:val="00821C0B"/>
    <w:rsid w:val="00821EFE"/>
    <w:rsid w:val="00892D6A"/>
    <w:rsid w:val="008A4B93"/>
    <w:rsid w:val="008E31E5"/>
    <w:rsid w:val="008F2B2D"/>
    <w:rsid w:val="009134D8"/>
    <w:rsid w:val="00987E63"/>
    <w:rsid w:val="009952AC"/>
    <w:rsid w:val="009B46B3"/>
    <w:rsid w:val="009B7963"/>
    <w:rsid w:val="009C70B9"/>
    <w:rsid w:val="009D71AE"/>
    <w:rsid w:val="00A24BEE"/>
    <w:rsid w:val="00A46110"/>
    <w:rsid w:val="00B673B8"/>
    <w:rsid w:val="00B91417"/>
    <w:rsid w:val="00BF6F72"/>
    <w:rsid w:val="00C155C3"/>
    <w:rsid w:val="00CA42B5"/>
    <w:rsid w:val="00CB7E45"/>
    <w:rsid w:val="00CF03A4"/>
    <w:rsid w:val="00D36B7C"/>
    <w:rsid w:val="00D51948"/>
    <w:rsid w:val="00D56BC9"/>
    <w:rsid w:val="00D97F95"/>
    <w:rsid w:val="00E719DD"/>
    <w:rsid w:val="00E76336"/>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PlaceholderText">
    <w:name w:val="Placeholder Text"/>
    <w:basedOn w:val="DefaultParagraphFont"/>
    <w:uiPriority w:val="99"/>
    <w:semiHidden/>
    <w:rsid w:val="00D56BC9"/>
    <w:rPr>
      <w:color w:val="808080"/>
    </w:rPr>
  </w:style>
  <w:style w:type="character" w:styleId="Hyperlink">
    <w:name w:val="Hyperlink"/>
    <w:basedOn w:val="DefaultParagraphFont"/>
    <w:uiPriority w:val="99"/>
    <w:semiHidden/>
    <w:unhideWhenUsed/>
    <w:rsid w:val="00215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6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1D24-2AC2-42A0-B4A9-A61DBA0A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3</cp:revision>
  <dcterms:created xsi:type="dcterms:W3CDTF">2021-07-10T06:59:00Z</dcterms:created>
  <dcterms:modified xsi:type="dcterms:W3CDTF">2021-07-12T07:59:00Z</dcterms:modified>
</cp:coreProperties>
</file>