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F648" w14:textId="77777777"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2197A97B" wp14:editId="524D9E89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06C7D938" wp14:editId="3BE4FEF4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0F110" w14:textId="77777777"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410CC289" w14:textId="77777777"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218FE5CD" w14:textId="77777777"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2515"/>
        <w:gridCol w:w="2615"/>
        <w:gridCol w:w="77"/>
        <w:gridCol w:w="1628"/>
        <w:gridCol w:w="2664"/>
      </w:tblGrid>
      <w:tr w:rsidR="00253859" w:rsidRPr="00E719DD" w14:paraId="181C9CCA" w14:textId="77777777" w:rsidTr="006A5533">
        <w:trPr>
          <w:trHeight w:val="856"/>
        </w:trPr>
        <w:tc>
          <w:tcPr>
            <w:tcW w:w="5207" w:type="dxa"/>
            <w:gridSpan w:val="3"/>
          </w:tcPr>
          <w:p w14:paraId="5FB6677D" w14:textId="1D1CAE6C" w:rsidR="00253859" w:rsidRPr="00CB1F22" w:rsidRDefault="00253859" w:rsidP="00CB1F2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احمدعلی آبین</w:t>
            </w:r>
          </w:p>
        </w:tc>
        <w:tc>
          <w:tcPr>
            <w:tcW w:w="4292" w:type="dxa"/>
            <w:gridSpan w:val="2"/>
          </w:tcPr>
          <w:p w14:paraId="20632F5C" w14:textId="46E85435" w:rsidR="004A5643" w:rsidRPr="00E719DD" w:rsidRDefault="00CB1F22" w:rsidP="00CB1F2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0" locked="0" layoutInCell="1" allowOverlap="1" wp14:anchorId="618EE5AE" wp14:editId="444C4866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9525</wp:posOffset>
                  </wp:positionV>
                  <wp:extent cx="922655" cy="10750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843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امین عباسی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253859" w:rsidRPr="00E719DD" w14:paraId="415C06F0" w14:textId="77777777" w:rsidTr="0077054C">
        <w:trPr>
          <w:trHeight w:val="445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14:paraId="1CB7A5FC" w14:textId="40B552FF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4320" w:type="dxa"/>
            <w:gridSpan w:val="3"/>
            <w:tcBorders>
              <w:right w:val="single" w:sz="4" w:space="0" w:color="auto"/>
            </w:tcBorders>
          </w:tcPr>
          <w:p w14:paraId="4C677BA7" w14:textId="00802F12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</w:t>
            </w:r>
            <w:r w:rsidR="00B24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رباتیک</w:t>
            </w:r>
            <w:r w:rsidR="00B24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رایانش شناختی</w:t>
            </w: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</w:tcPr>
          <w:p w14:paraId="38FF9DF8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3AB8D5B4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028308D9" w14:textId="70F29A85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4/</w:t>
            </w:r>
            <w:r w:rsidR="007705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77F71045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5C38240C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70CBD060" w14:textId="43A486D0" w:rsidR="00115578" w:rsidRPr="00E719DD" w:rsidRDefault="00CB1F22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D4AB50" wp14:editId="1C2921D1">
                      <wp:simplePos x="0" y="0"/>
                      <wp:positionH relativeFrom="column">
                        <wp:posOffset>1199838</wp:posOffset>
                      </wp:positionH>
                      <wp:positionV relativeFrom="paragraph">
                        <wp:posOffset>98747</wp:posOffset>
                      </wp:positionV>
                      <wp:extent cx="45719" cy="45719"/>
                      <wp:effectExtent l="0" t="0" r="12065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EAC56B" id="Rectangle 4" o:spid="_x0000_s1026" style="position:absolute;margin-left:94.5pt;margin-top:7.8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" fillcolor="black [3200]" strokecolor="black [1600]" strokeweight="2pt"/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</w:p>
          <w:p w14:paraId="5605E1EB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2534C6EF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EB325B" w14:textId="4530EBC1" w:rsidR="00253859" w:rsidRPr="00E719DD" w:rsidRDefault="00253859" w:rsidP="003900A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900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bookmarkStart w:id="0" w:name="_GoBack"/>
            <w:bookmarkEnd w:id="0"/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:00 - 14:00</w:t>
            </w:r>
          </w:p>
        </w:tc>
        <w:tc>
          <w:tcPr>
            <w:tcW w:w="4292" w:type="dxa"/>
            <w:gridSpan w:val="2"/>
            <w:vMerge/>
          </w:tcPr>
          <w:p w14:paraId="5CF7B056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4D941B1D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74C083AE" w14:textId="7FD478A0" w:rsidR="00115578" w:rsidRPr="00E719DD" w:rsidRDefault="00C20535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 w:rsidR="002C7521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="002C7521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مکان:</w:t>
            </w:r>
          </w:p>
        </w:tc>
        <w:tc>
          <w:tcPr>
            <w:tcW w:w="4292" w:type="dxa"/>
            <w:gridSpan w:val="2"/>
            <w:vMerge/>
          </w:tcPr>
          <w:p w14:paraId="1888A7A5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5DE9BF3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45E10DE3" w14:textId="18BEB61E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ادگ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تقو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عم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ق</w:t>
            </w:r>
            <w:r w:rsidR="00CB1F22" w:rsidRPr="00CB1F2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 کنترل بازو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CB1F22" w:rsidRPr="00CB1F2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ربات جراح</w:t>
            </w:r>
            <w:r w:rsidR="00CB1F22" w:rsidRPr="00CB1F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6A5533" w:rsidRPr="00E719DD" w14:paraId="55A26041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4FE" w14:textId="18D4EABD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آرمین سلیمی‌بدر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CB1" w14:textId="3FAEB0E7" w:rsidR="006A5533" w:rsidRPr="00E719DD" w:rsidRDefault="006A5533" w:rsidP="00D00E3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 دکتر</w:t>
            </w:r>
            <w:r w:rsidR="00CB1F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احسان ناظرفرد</w:t>
            </w:r>
          </w:p>
        </w:tc>
      </w:tr>
      <w:tr w:rsidR="006855AF" w:rsidRPr="00E719DD" w14:paraId="48D58B7A" w14:textId="77777777" w:rsidTr="00D00E3F">
        <w:trPr>
          <w:trHeight w:val="440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16C6F63B" w14:textId="1C88EB21" w:rsidR="00D00E3F" w:rsidRPr="00CD5E9D" w:rsidRDefault="006855AF" w:rsidP="00CD5E9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D00E3F" w:rsidRPr="00CD5E9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D00E3F" w:rsidRPr="00CD5E9D">
              <w:rPr>
                <w:rFonts w:cs="B Nazanin"/>
                <w:rtl/>
                <w:lang w:bidi="fa-IR"/>
              </w:rPr>
              <w:t>صنعت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ک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به دنبال ساخت عامل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>ها</w:t>
            </w:r>
            <w:r w:rsidR="00D00E3F" w:rsidRPr="00CD5E9D">
              <w:rPr>
                <w:rFonts w:cs="B Nazanin" w:hint="cs"/>
                <w:rtl/>
                <w:lang w:bidi="fa-IR"/>
              </w:rPr>
              <w:t>یی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است که بتوانند در مح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ط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حق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به فعال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ت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بپردازند ول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پ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چ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دگ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بالا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مح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ط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حق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باعث م</w:t>
            </w:r>
            <w:r w:rsidR="00D00E3F" w:rsidRPr="00CD5E9D">
              <w:rPr>
                <w:rFonts w:cs="B Nazanin" w:hint="cs"/>
                <w:rtl/>
                <w:lang w:bidi="fa-IR"/>
              </w:rPr>
              <w:t>ی‌</w:t>
            </w:r>
            <w:r w:rsidR="00D00E3F" w:rsidRPr="00CD5E9D">
              <w:rPr>
                <w:rFonts w:cs="B Nazanin"/>
                <w:rtl/>
                <w:lang w:bidi="fa-IR"/>
              </w:rPr>
              <w:t>شود که دسته محدود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از روش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>ها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ادگ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ماش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در 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مح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ط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بتوانند به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ادگ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بپردازند و مهمتر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روش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ها، روش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ادگ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تقو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است. با پ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>شرفت صنعت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ک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و ساخت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>ها</w:t>
            </w:r>
            <w:r w:rsidR="00D00E3F" w:rsidRPr="00CD5E9D">
              <w:rPr>
                <w:rFonts w:cs="B Nazanin" w:hint="cs"/>
                <w:rtl/>
                <w:lang w:bidi="fa-IR"/>
              </w:rPr>
              <w:t>یی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با امکانات و حسگرها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شتر،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ن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از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به پژوهش بر رو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ادگ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تقو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با هدف پوشش مسائل پ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چ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ده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>تر، ب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ش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از پ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ش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احساس م</w:t>
            </w:r>
            <w:r w:rsidR="00D00E3F" w:rsidRPr="00CD5E9D">
              <w:rPr>
                <w:rFonts w:cs="B Nazanin" w:hint="cs"/>
                <w:rtl/>
                <w:lang w:bidi="fa-IR"/>
              </w:rPr>
              <w:t>ی‌</w:t>
            </w:r>
            <w:r w:rsidR="00D00E3F" w:rsidRPr="00CD5E9D">
              <w:rPr>
                <w:rFonts w:cs="B Nazanin"/>
                <w:rtl/>
                <w:lang w:bidi="fa-IR"/>
              </w:rPr>
              <w:t>شود. امروزه از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‌</w:t>
            </w:r>
            <w:r w:rsidR="00D00E3F" w:rsidRPr="00CD5E9D">
              <w:rPr>
                <w:rFonts w:cs="B Nazanin"/>
                <w:rtl/>
                <w:lang w:bidi="fa-IR"/>
              </w:rPr>
              <w:t>ها جهت انجام کارها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پزشک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بخصوص در انجام اعمال جراح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ن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ز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استفاده م</w:t>
            </w:r>
            <w:r w:rsidR="00D00E3F" w:rsidRPr="00CD5E9D">
              <w:rPr>
                <w:rFonts w:cs="B Nazanin" w:hint="cs"/>
                <w:rtl/>
                <w:lang w:bidi="fa-IR"/>
              </w:rPr>
              <w:t>ی‌</w:t>
            </w:r>
            <w:r w:rsidR="00D00E3F" w:rsidRPr="00CD5E9D">
              <w:rPr>
                <w:rFonts w:cs="B Nazanin"/>
                <w:rtl/>
                <w:lang w:bidi="fa-IR"/>
              </w:rPr>
              <w:t>شود. مسائل جراح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ک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با هدف معرف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دق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ق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ربات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ک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خودمختار در انجام کارها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کمک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مشارکت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تکرار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در 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عمل جراح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انجام م</w:t>
            </w:r>
            <w:r w:rsidR="00D00E3F" w:rsidRPr="00CD5E9D">
              <w:rPr>
                <w:rFonts w:cs="B Nazanin" w:hint="cs"/>
                <w:rtl/>
                <w:lang w:bidi="fa-IR"/>
              </w:rPr>
              <w:t>ی‌</w:t>
            </w:r>
            <w:r w:rsidR="00D00E3F" w:rsidRPr="00CD5E9D">
              <w:rPr>
                <w:rFonts w:cs="B Nazanin"/>
                <w:rtl/>
                <w:lang w:bidi="fa-IR"/>
              </w:rPr>
              <w:t>شود. علاوه بر 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ن،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س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است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ها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آموخته شده با موفق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ت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به 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 w:hint="eastAsia"/>
                <w:rtl/>
                <w:lang w:bidi="fa-IR"/>
              </w:rPr>
              <w:t>ک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ربات واقع</w:t>
            </w:r>
            <w:r w:rsidR="00D00E3F" w:rsidRPr="00CD5E9D">
              <w:rPr>
                <w:rFonts w:cs="B Nazanin" w:hint="cs"/>
                <w:rtl/>
                <w:lang w:bidi="fa-IR"/>
              </w:rPr>
              <w:t>ی</w:t>
            </w:r>
            <w:r w:rsidR="00D00E3F" w:rsidRPr="00CD5E9D">
              <w:rPr>
                <w:rFonts w:cs="B Nazanin"/>
                <w:rtl/>
                <w:lang w:bidi="fa-IR"/>
              </w:rPr>
              <w:t xml:space="preserve"> قابل انتقال هستند. </w:t>
            </w:r>
          </w:p>
          <w:p w14:paraId="1398A7AE" w14:textId="77F6AD24" w:rsidR="0077054C" w:rsidRPr="00CD5E9D" w:rsidRDefault="00D00E3F" w:rsidP="00CD5E9D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D5E9D">
              <w:rPr>
                <w:rFonts w:cs="B Nazanin"/>
                <w:rtl/>
                <w:lang w:bidi="fa-IR"/>
              </w:rPr>
              <w:t>به طور سنت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،</w:t>
            </w:r>
            <w:r w:rsidRPr="00CD5E9D">
              <w:rPr>
                <w:rFonts w:cs="B Nazanin"/>
                <w:rtl/>
                <w:lang w:bidi="fa-IR"/>
              </w:rPr>
              <w:t xml:space="preserve"> کنترل و خودکارساز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بازو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ربات با استفاده از کنترل دست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انجام شده است که از معادلات س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نمات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برا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مشخص کردن زاو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ه</w:t>
            </w:r>
            <w:r w:rsidRPr="00CD5E9D">
              <w:rPr>
                <w:rFonts w:cs="B Nazanin" w:hint="cs"/>
                <w:rtl/>
                <w:lang w:bidi="fa-IR"/>
              </w:rPr>
              <w:t>‌</w:t>
            </w:r>
            <w:r w:rsidRPr="00CD5E9D">
              <w:rPr>
                <w:rFonts w:cs="B Nazanin"/>
                <w:rtl/>
                <w:lang w:bidi="fa-IR"/>
              </w:rPr>
              <w:t>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مفاصل استفاده م</w:t>
            </w:r>
            <w:r w:rsidRPr="00CD5E9D">
              <w:rPr>
                <w:rFonts w:cs="B Nazanin" w:hint="cs"/>
                <w:rtl/>
                <w:lang w:bidi="fa-IR"/>
              </w:rPr>
              <w:t>ی‌</w:t>
            </w:r>
            <w:r w:rsidRPr="00CD5E9D">
              <w:rPr>
                <w:rFonts w:cs="B Nazanin"/>
                <w:rtl/>
                <w:lang w:bidi="fa-IR"/>
              </w:rPr>
              <w:t>کند که موقع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ت</w:t>
            </w:r>
            <w:r w:rsidRPr="00CD5E9D">
              <w:rPr>
                <w:rFonts w:cs="B Nazanin"/>
                <w:rtl/>
                <w:lang w:bidi="fa-IR"/>
              </w:rPr>
              <w:t xml:space="preserve"> مورد نظر برا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هر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از مجر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نها</w:t>
            </w:r>
            <w:r w:rsidRPr="00CD5E9D">
              <w:rPr>
                <w:rFonts w:cs="B Nazanin" w:hint="cs"/>
                <w:rtl/>
                <w:lang w:bidi="fa-IR"/>
              </w:rPr>
              <w:t>یی</w:t>
            </w:r>
            <w:r w:rsidRPr="00CD5E9D">
              <w:rPr>
                <w:rFonts w:cs="B Nazanin"/>
                <w:rtl/>
                <w:lang w:bidi="fa-IR"/>
              </w:rPr>
              <w:t xml:space="preserve"> ربات را فراهم م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کند</w:t>
            </w:r>
            <w:r w:rsidRPr="00CD5E9D">
              <w:rPr>
                <w:rFonts w:cs="B Nazanin"/>
                <w:rtl/>
                <w:lang w:bidi="fa-IR"/>
              </w:rPr>
              <w:t xml:space="preserve">.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سر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از 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تلاش 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خودکارساز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،</w:t>
            </w:r>
            <w:r w:rsidRPr="00CD5E9D">
              <w:rPr>
                <w:rFonts w:cs="B Nazanin"/>
                <w:rtl/>
                <w:lang w:bidi="fa-IR"/>
              </w:rPr>
              <w:t xml:space="preserve"> شامل ز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رعمل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ات</w:t>
            </w:r>
            <w:r w:rsidRPr="00CD5E9D">
              <w:rPr>
                <w:rFonts w:cs="B Nazanin"/>
                <w:rtl/>
                <w:lang w:bidi="fa-IR"/>
              </w:rPr>
              <w:t xml:space="preserve"> 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خودکار مانند گره زدن، حرکات آندوسکوپ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و برش جراح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است. در جراح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ربات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دستکار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بافت نرم به و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ژه</w:t>
            </w:r>
            <w:r w:rsidRPr="00CD5E9D">
              <w:rPr>
                <w:rFonts w:cs="B Nazanin"/>
                <w:rtl/>
                <w:lang w:bidi="fa-IR"/>
              </w:rPr>
              <w:t xml:space="preserve"> برش از طر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ق</w:t>
            </w:r>
            <w:r w:rsidRPr="00CD5E9D">
              <w:rPr>
                <w:rFonts w:cs="B Nazanin"/>
                <w:rtl/>
                <w:lang w:bidi="fa-IR"/>
              </w:rPr>
              <w:t xml:space="preserve">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مس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ر</w:t>
            </w:r>
            <w:r w:rsidRPr="00CD5E9D">
              <w:rPr>
                <w:rFonts w:cs="B Nazanin"/>
                <w:rtl/>
                <w:lang w:bidi="fa-IR"/>
              </w:rPr>
              <w:t xml:space="preserve"> از پ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ش</w:t>
            </w:r>
            <w:r w:rsidRPr="00CD5E9D">
              <w:rPr>
                <w:rFonts w:cs="B Nazanin"/>
                <w:rtl/>
                <w:lang w:bidi="fa-IR"/>
              </w:rPr>
              <w:t xml:space="preserve"> تع</w:t>
            </w:r>
            <w:r w:rsidRPr="00CD5E9D">
              <w:rPr>
                <w:rFonts w:cs="B Nazanin" w:hint="cs"/>
                <w:rtl/>
                <w:lang w:bidi="fa-IR"/>
              </w:rPr>
              <w:t>یی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شده، امر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ح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است چرا که عمل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ات</w:t>
            </w:r>
            <w:r w:rsidRPr="00CD5E9D">
              <w:rPr>
                <w:rFonts w:cs="B Nazanin"/>
                <w:rtl/>
                <w:lang w:bidi="fa-IR"/>
              </w:rPr>
              <w:t xml:space="preserve"> برش الگو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از مهارت 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اساس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جراح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ربات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ک</w:t>
            </w:r>
            <w:r w:rsidRPr="00CD5E9D">
              <w:rPr>
                <w:rFonts w:cs="B Nazanin"/>
                <w:rtl/>
                <w:lang w:bidi="fa-IR"/>
              </w:rPr>
              <w:t xml:space="preserve"> است و خطاها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جراح، زمان عمل، زخم و آس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ب</w:t>
            </w:r>
            <w:r w:rsidRPr="00CD5E9D">
              <w:rPr>
                <w:rFonts w:cs="B Nazanin"/>
                <w:rtl/>
                <w:lang w:bidi="fa-IR"/>
              </w:rPr>
              <w:t xml:space="preserve"> و هز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نه</w:t>
            </w:r>
            <w:r w:rsidRPr="00CD5E9D">
              <w:rPr>
                <w:rFonts w:cs="B Nazanin"/>
                <w:rtl/>
                <w:lang w:bidi="fa-IR"/>
              </w:rPr>
              <w:t xml:space="preserve"> ها را به حداقل م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رساند</w:t>
            </w:r>
            <w:r w:rsidRPr="00CD5E9D">
              <w:rPr>
                <w:rFonts w:cs="B Nazanin"/>
                <w:rtl/>
                <w:lang w:bidi="fa-IR"/>
              </w:rPr>
              <w:t>.</w:t>
            </w:r>
          </w:p>
          <w:p w14:paraId="3B51B690" w14:textId="0E86F22F" w:rsidR="006855AF" w:rsidRPr="00CD5E9D" w:rsidRDefault="00D00E3F" w:rsidP="00CD5E9D">
            <w:pPr>
              <w:bidi/>
              <w:spacing w:line="276" w:lineRule="auto"/>
              <w:jc w:val="both"/>
              <w:rPr>
                <w:rFonts w:cs="B Nazanin"/>
                <w:lang w:bidi="fa-IR"/>
              </w:rPr>
            </w:pPr>
            <w:r w:rsidRPr="00CD5E9D">
              <w:rPr>
                <w:rFonts w:cs="B Nazanin"/>
                <w:rtl/>
                <w:lang w:bidi="fa-IR"/>
              </w:rPr>
              <w:t xml:space="preserve"> در 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پژوهش قصد دار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م</w:t>
            </w:r>
            <w:r w:rsidRPr="00CD5E9D">
              <w:rPr>
                <w:rFonts w:cs="B Nazanin"/>
                <w:rtl/>
                <w:lang w:bidi="fa-IR"/>
              </w:rPr>
              <w:t xml:space="preserve"> تا </w:t>
            </w:r>
            <w:r w:rsidRPr="00CD5E9D">
              <w:rPr>
                <w:rFonts w:cs="B Nazanin" w:hint="eastAsia"/>
                <w:rtl/>
                <w:lang w:bidi="fa-IR"/>
              </w:rPr>
              <w:t>با</w:t>
            </w:r>
            <w:r w:rsidRPr="00CD5E9D">
              <w:rPr>
                <w:rFonts w:cs="B Nazanin"/>
                <w:rtl/>
                <w:lang w:bidi="fa-IR"/>
              </w:rPr>
              <w:t xml:space="preserve"> استفاده از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ادگ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تقو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ت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عم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ق</w:t>
            </w:r>
            <w:r w:rsidRPr="00CD5E9D">
              <w:rPr>
                <w:rFonts w:cs="B Nazanin"/>
                <w:rtl/>
                <w:lang w:bidi="fa-IR"/>
              </w:rPr>
              <w:t xml:space="preserve"> و تعر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ف</w:t>
            </w:r>
            <w:r w:rsidRPr="00CD5E9D">
              <w:rPr>
                <w:rFonts w:cs="B Nazanin"/>
                <w:rtl/>
                <w:lang w:bidi="fa-IR"/>
              </w:rPr>
              <w:t xml:space="preserve"> فضا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حالت و عمل جد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د</w:t>
            </w:r>
            <w:r w:rsidRPr="00CD5E9D">
              <w:rPr>
                <w:rFonts w:cs="B Nazanin"/>
                <w:rtl/>
                <w:lang w:bidi="fa-IR"/>
              </w:rPr>
              <w:t xml:space="preserve"> گسسته و پ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وسته</w:t>
            </w:r>
            <w:r w:rsidRPr="00CD5E9D">
              <w:rPr>
                <w:rFonts w:cs="B Nazanin"/>
                <w:rtl/>
                <w:lang w:bidi="fa-IR"/>
              </w:rPr>
              <w:t xml:space="preserve"> برا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عامل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ادگ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رنده</w:t>
            </w:r>
            <w:r w:rsidRPr="00CD5E9D">
              <w:rPr>
                <w:rFonts w:cs="B Nazanin" w:hint="cs"/>
                <w:rtl/>
                <w:lang w:bidi="fa-IR"/>
              </w:rPr>
              <w:t>(</w:t>
            </w:r>
            <w:r w:rsidRPr="00CD5E9D">
              <w:rPr>
                <w:rFonts w:cs="B Nazanin"/>
                <w:rtl/>
                <w:lang w:bidi="fa-IR"/>
              </w:rPr>
              <w:t>بازو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کشش</w:t>
            </w:r>
            <w:r w:rsidRPr="00CD5E9D">
              <w:rPr>
                <w:rFonts w:cs="B Nazanin" w:hint="cs"/>
                <w:rtl/>
                <w:lang w:bidi="fa-IR"/>
              </w:rPr>
              <w:t>)</w:t>
            </w:r>
            <w:r w:rsidRPr="00CD5E9D">
              <w:rPr>
                <w:rFonts w:cs="B Nazanin"/>
                <w:rtl/>
                <w:lang w:bidi="fa-IR"/>
              </w:rPr>
              <w:t xml:space="preserve"> و 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افتن</w:t>
            </w:r>
            <w:r w:rsidRPr="00CD5E9D">
              <w:rPr>
                <w:rFonts w:cs="B Nazanin"/>
                <w:rtl/>
                <w:lang w:bidi="fa-IR"/>
              </w:rPr>
              <w:t xml:space="preserve"> بهتر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دنباله از عمل</w:t>
            </w:r>
            <w:r w:rsidRPr="00CD5E9D">
              <w:rPr>
                <w:rFonts w:cs="B Nazanin" w:hint="cs"/>
                <w:rtl/>
                <w:lang w:bidi="fa-IR"/>
              </w:rPr>
              <w:t>‌</w:t>
            </w:r>
            <w:r w:rsidRPr="00CD5E9D">
              <w:rPr>
                <w:rFonts w:cs="B Nazanin"/>
                <w:rtl/>
                <w:lang w:bidi="fa-IR"/>
              </w:rPr>
              <w:t>ها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کشش با استفاده از الگور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تم</w:t>
            </w:r>
            <w:r w:rsidRPr="00CD5E9D">
              <w:rPr>
                <w:rFonts w:cs="B Nazanin"/>
                <w:rtl/>
                <w:lang w:bidi="fa-IR"/>
              </w:rPr>
              <w:t xml:space="preserve"> تکامل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،</w:t>
            </w:r>
            <w:r w:rsidRPr="00CD5E9D">
              <w:rPr>
                <w:rFonts w:cs="B Nazanin"/>
                <w:rtl/>
                <w:lang w:bidi="fa-IR"/>
              </w:rPr>
              <w:t xml:space="preserve"> برش الگو از پ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ش</w:t>
            </w:r>
            <w:r w:rsidRPr="00CD5E9D">
              <w:rPr>
                <w:rFonts w:cs="B Nazanin"/>
                <w:rtl/>
                <w:lang w:bidi="fa-IR"/>
              </w:rPr>
              <w:t xml:space="preserve"> تع</w:t>
            </w:r>
            <w:r w:rsidRPr="00CD5E9D">
              <w:rPr>
                <w:rFonts w:cs="B Nazanin" w:hint="cs"/>
                <w:rtl/>
                <w:lang w:bidi="fa-IR"/>
              </w:rPr>
              <w:t>یی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شده طور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/>
                <w:rtl/>
                <w:lang w:bidi="fa-IR"/>
              </w:rPr>
              <w:t xml:space="preserve"> انجام شود که ب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شتر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دقت را داشته باشد و کمتر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ن</w:t>
            </w:r>
            <w:r w:rsidRPr="00CD5E9D">
              <w:rPr>
                <w:rFonts w:cs="B Nazanin"/>
                <w:rtl/>
                <w:lang w:bidi="fa-IR"/>
              </w:rPr>
              <w:t xml:space="preserve"> آس</w:t>
            </w:r>
            <w:r w:rsidRPr="00CD5E9D">
              <w:rPr>
                <w:rFonts w:cs="B Nazanin" w:hint="cs"/>
                <w:rtl/>
                <w:lang w:bidi="fa-IR"/>
              </w:rPr>
              <w:t>ی</w:t>
            </w:r>
            <w:r w:rsidRPr="00CD5E9D">
              <w:rPr>
                <w:rFonts w:cs="B Nazanin" w:hint="eastAsia"/>
                <w:rtl/>
                <w:lang w:bidi="fa-IR"/>
              </w:rPr>
              <w:t>ب</w:t>
            </w:r>
            <w:r w:rsidRPr="00CD5E9D">
              <w:rPr>
                <w:rFonts w:cs="B Nazanin"/>
                <w:rtl/>
                <w:lang w:bidi="fa-IR"/>
              </w:rPr>
              <w:t xml:space="preserve"> را به بافت نرم وارد کند</w:t>
            </w:r>
            <w:r w:rsidRPr="00CD5E9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4354A701" w14:textId="77777777" w:rsidR="00CB7E45" w:rsidRDefault="00CB7E45" w:rsidP="00CD5E9D">
      <w:pPr>
        <w:tabs>
          <w:tab w:val="left" w:pos="7185"/>
        </w:tabs>
        <w:bidi/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260C" w14:textId="77777777" w:rsidR="00C20535" w:rsidRDefault="00C20535" w:rsidP="00380124">
      <w:pPr>
        <w:spacing w:after="0" w:line="240" w:lineRule="auto"/>
      </w:pPr>
      <w:r>
        <w:separator/>
      </w:r>
    </w:p>
  </w:endnote>
  <w:endnote w:type="continuationSeparator" w:id="0">
    <w:p w14:paraId="74200700" w14:textId="77777777" w:rsidR="00C20535" w:rsidRDefault="00C20535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50645" w14:textId="77777777" w:rsidR="00C20535" w:rsidRDefault="00C20535" w:rsidP="00380124">
      <w:pPr>
        <w:spacing w:after="0" w:line="240" w:lineRule="auto"/>
      </w:pPr>
      <w:r>
        <w:separator/>
      </w:r>
    </w:p>
  </w:footnote>
  <w:footnote w:type="continuationSeparator" w:id="0">
    <w:p w14:paraId="1234E7AA" w14:textId="77777777" w:rsidR="00C20535" w:rsidRDefault="00C20535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809A6"/>
    <w:rsid w:val="00184310"/>
    <w:rsid w:val="001C40E5"/>
    <w:rsid w:val="001F6817"/>
    <w:rsid w:val="00204899"/>
    <w:rsid w:val="00253859"/>
    <w:rsid w:val="00265175"/>
    <w:rsid w:val="002C7521"/>
    <w:rsid w:val="00303798"/>
    <w:rsid w:val="003051BC"/>
    <w:rsid w:val="00340D39"/>
    <w:rsid w:val="00361721"/>
    <w:rsid w:val="00380124"/>
    <w:rsid w:val="003900A1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715E9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7054C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437BA"/>
    <w:rsid w:val="009835C0"/>
    <w:rsid w:val="009952AC"/>
    <w:rsid w:val="009B46B3"/>
    <w:rsid w:val="009B7963"/>
    <w:rsid w:val="009C70B9"/>
    <w:rsid w:val="009D71AE"/>
    <w:rsid w:val="00A24BEE"/>
    <w:rsid w:val="00B24D5E"/>
    <w:rsid w:val="00B673B8"/>
    <w:rsid w:val="00B91417"/>
    <w:rsid w:val="00BD057D"/>
    <w:rsid w:val="00C155C3"/>
    <w:rsid w:val="00C20535"/>
    <w:rsid w:val="00C705F7"/>
    <w:rsid w:val="00CA42B5"/>
    <w:rsid w:val="00CB1F22"/>
    <w:rsid w:val="00CB71EC"/>
    <w:rsid w:val="00CB7E45"/>
    <w:rsid w:val="00CD5E9D"/>
    <w:rsid w:val="00D00E3F"/>
    <w:rsid w:val="00D4279F"/>
    <w:rsid w:val="00D51948"/>
    <w:rsid w:val="00D97F95"/>
    <w:rsid w:val="00E33D48"/>
    <w:rsid w:val="00E719DD"/>
    <w:rsid w:val="00E76336"/>
    <w:rsid w:val="00EE1FEF"/>
    <w:rsid w:val="00EF4DB2"/>
    <w:rsid w:val="00F5558D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711EC2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7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866F-AC8E-4493-9EA1-E318C55D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Administrator</cp:lastModifiedBy>
  <cp:revision>4</cp:revision>
  <cp:lastPrinted>2022-02-13T11:03:00Z</cp:lastPrinted>
  <dcterms:created xsi:type="dcterms:W3CDTF">2022-02-14T05:05:00Z</dcterms:created>
  <dcterms:modified xsi:type="dcterms:W3CDTF">2022-02-20T07:26:00Z</dcterms:modified>
</cp:coreProperties>
</file>