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14" w:rsidRPr="00945B6E" w:rsidRDefault="00630414" w:rsidP="004D6481">
      <w:pPr>
        <w:tabs>
          <w:tab w:val="left" w:pos="-279"/>
        </w:tabs>
        <w:bidi/>
        <w:spacing w:line="240" w:lineRule="auto"/>
        <w:rPr>
          <w:rFonts w:cs="B Nazanin"/>
          <w:b/>
          <w:bCs/>
          <w:sz w:val="18"/>
          <w:szCs w:val="18"/>
          <w:rtl/>
          <w:lang w:bidi="fa-IR"/>
        </w:rPr>
      </w:pPr>
      <w:r w:rsidRPr="00945B6E">
        <w:rPr>
          <w:rFonts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99060</wp:posOffset>
            </wp:positionV>
            <wp:extent cx="1133475" cy="909320"/>
            <wp:effectExtent l="0" t="0" r="0" b="0"/>
            <wp:wrapThrough wrapText="bothSides">
              <wp:wrapPolygon edited="0">
                <wp:start x="9802" y="1810"/>
                <wp:lineTo x="4719" y="4978"/>
                <wp:lineTo x="3267" y="6335"/>
                <wp:lineTo x="3267" y="9955"/>
                <wp:lineTo x="1815" y="17196"/>
                <wp:lineTo x="1452" y="18553"/>
                <wp:lineTo x="19966" y="18553"/>
                <wp:lineTo x="20692" y="17196"/>
                <wp:lineTo x="16699" y="9955"/>
                <wp:lineTo x="17062" y="7240"/>
                <wp:lineTo x="15973" y="5430"/>
                <wp:lineTo x="11617" y="1810"/>
                <wp:lineTo x="9802" y="1810"/>
              </wp:wrapPolygon>
            </wp:wrapThrough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5B6E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167640</wp:posOffset>
            </wp:positionV>
            <wp:extent cx="831850" cy="723900"/>
            <wp:effectExtent l="0" t="0" r="6350" b="0"/>
            <wp:wrapThrough wrapText="bothSides">
              <wp:wrapPolygon edited="0">
                <wp:start x="0" y="0"/>
                <wp:lineTo x="0" y="21032"/>
                <wp:lineTo x="21270" y="21032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FEF" w:rsidRPr="00945B6E" w:rsidRDefault="00EE1FEF" w:rsidP="004D6481">
      <w:pPr>
        <w:tabs>
          <w:tab w:val="left" w:pos="-279"/>
        </w:tabs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 w:rsidRPr="00945B6E">
        <w:rPr>
          <w:rFonts w:cs="B Nazanin" w:hint="cs"/>
          <w:b/>
          <w:bCs/>
          <w:rtl/>
          <w:lang w:bidi="fa-IR"/>
        </w:rPr>
        <w:t>دانشگاه شهید بهشتی</w:t>
      </w:r>
    </w:p>
    <w:p w:rsidR="00115578" w:rsidRPr="00945B6E" w:rsidRDefault="00115578" w:rsidP="004D6481">
      <w:pPr>
        <w:tabs>
          <w:tab w:val="left" w:pos="90"/>
        </w:tabs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 w:rsidRPr="00945B6E">
        <w:rPr>
          <w:rFonts w:cs="B Nazanin" w:hint="cs"/>
          <w:b/>
          <w:bCs/>
          <w:rtl/>
          <w:lang w:bidi="fa-IR"/>
        </w:rPr>
        <w:t>دانشکده مهندسی و علوم کامپیوتر</w:t>
      </w:r>
    </w:p>
    <w:p w:rsidR="00253859" w:rsidRPr="00945B6E" w:rsidRDefault="00700F6B" w:rsidP="004D6481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  <w:r w:rsidRPr="00945B6E">
        <w:rPr>
          <w:rFonts w:cs="B Nazanin" w:hint="cs"/>
          <w:b/>
          <w:bCs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/>
      </w:tblPr>
      <w:tblGrid>
        <w:gridCol w:w="3286"/>
        <w:gridCol w:w="1844"/>
        <w:gridCol w:w="77"/>
        <w:gridCol w:w="1462"/>
        <w:gridCol w:w="684"/>
        <w:gridCol w:w="2146"/>
      </w:tblGrid>
      <w:tr w:rsidR="004D6481" w:rsidRPr="00945B6E" w:rsidTr="004C6323">
        <w:trPr>
          <w:trHeight w:val="1223"/>
        </w:trPr>
        <w:tc>
          <w:tcPr>
            <w:tcW w:w="5207" w:type="dxa"/>
            <w:gridSpan w:val="3"/>
          </w:tcPr>
          <w:p w:rsidR="004D6481" w:rsidRPr="00945B6E" w:rsidRDefault="004D6481" w:rsidP="004D6481">
            <w:pPr>
              <w:bidi/>
              <w:rPr>
                <w:rFonts w:cs="B Nazanin"/>
                <w:b/>
                <w:bCs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نام استاد راهنما:</w:t>
            </w:r>
          </w:p>
          <w:p w:rsidR="004D6481" w:rsidRPr="00945B6E" w:rsidRDefault="004D6481" w:rsidP="004D648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 xml:space="preserve"> جناب آقای دکتر کیوان ناوی </w:t>
            </w:r>
          </w:p>
          <w:p w:rsidR="004D6481" w:rsidRPr="00945B6E" w:rsidRDefault="004D6481" w:rsidP="004D6481">
            <w:pPr>
              <w:bidi/>
              <w:rPr>
                <w:rFonts w:cs="Times New Roman"/>
                <w:b/>
                <w:bCs/>
                <w:lang w:bidi="fa-IR"/>
              </w:rPr>
            </w:pPr>
          </w:p>
        </w:tc>
        <w:tc>
          <w:tcPr>
            <w:tcW w:w="2146" w:type="dxa"/>
            <w:gridSpan w:val="2"/>
            <w:tcBorders>
              <w:right w:val="nil"/>
            </w:tcBorders>
            <w:vAlign w:val="bottom"/>
          </w:tcPr>
          <w:p w:rsidR="004D6481" w:rsidRPr="00945B6E" w:rsidRDefault="004C6323" w:rsidP="004C632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w:drawing>
                <wp:inline distT="0" distB="0" distL="0" distR="0">
                  <wp:extent cx="731520" cy="7315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-19269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6" w:type="dxa"/>
            <w:tcBorders>
              <w:left w:val="nil"/>
            </w:tcBorders>
          </w:tcPr>
          <w:p w:rsidR="004D6481" w:rsidRPr="00945B6E" w:rsidRDefault="004D6481" w:rsidP="004D6481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نام دانشجو:</w:t>
            </w:r>
          </w:p>
          <w:p w:rsidR="004D6481" w:rsidRPr="00945B6E" w:rsidRDefault="004D6481" w:rsidP="004D6481">
            <w:pPr>
              <w:bidi/>
              <w:rPr>
                <w:rFonts w:cs="B Nazanin"/>
                <w:b/>
                <w:bCs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پگاه فروتن</w:t>
            </w:r>
          </w:p>
        </w:tc>
      </w:tr>
      <w:tr w:rsidR="00630414" w:rsidRPr="00945B6E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630414" w:rsidRPr="00945B6E" w:rsidRDefault="00630414" w:rsidP="004D6481">
            <w:pPr>
              <w:bidi/>
              <w:rPr>
                <w:rFonts w:cs="B Nazanin"/>
                <w:b/>
                <w:bCs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مقطع:</w:t>
            </w:r>
            <w:r w:rsidR="00501326" w:rsidRPr="00945B6E">
              <w:rPr>
                <w:rFonts w:cs="B Nazanin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630414" w:rsidRPr="00945B6E" w:rsidRDefault="00630414" w:rsidP="004D6481">
            <w:pPr>
              <w:bidi/>
              <w:rPr>
                <w:rFonts w:cs="B Nazanin"/>
                <w:b/>
                <w:bCs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گرایش:</w:t>
            </w:r>
            <w:r w:rsidR="00D10994">
              <w:rPr>
                <w:rFonts w:cs="B Nazanin" w:hint="cs"/>
                <w:b/>
                <w:bCs/>
                <w:rtl/>
                <w:lang w:bidi="fa-IR"/>
              </w:rPr>
              <w:t xml:space="preserve"> معماری سیستم های</w:t>
            </w:r>
            <w:r w:rsidR="00542493" w:rsidRPr="00945B6E">
              <w:rPr>
                <w:rFonts w:cs="B Nazanin" w:hint="cs"/>
                <w:b/>
                <w:bCs/>
                <w:rtl/>
                <w:lang w:bidi="fa-IR"/>
              </w:rPr>
              <w:t xml:space="preserve"> کامپیوتر</w:t>
            </w:r>
            <w:r w:rsidR="00D10994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0414" w:rsidRPr="00945B6E" w:rsidRDefault="00501326" w:rsidP="004D6481">
            <w:pPr>
              <w:bidi/>
              <w:rPr>
                <w:rFonts w:cs="B Nazanin"/>
                <w:b/>
                <w:bCs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رشته</w:t>
            </w:r>
            <w:r w:rsidR="00630414" w:rsidRPr="00945B6E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Pr="00945B6E">
              <w:rPr>
                <w:rFonts w:cs="B Nazanin" w:hint="cs"/>
                <w:b/>
                <w:bCs/>
                <w:rtl/>
                <w:lang w:bidi="fa-IR"/>
              </w:rPr>
              <w:t>مهندسی کامپیوتر</w:t>
            </w:r>
          </w:p>
        </w:tc>
      </w:tr>
      <w:tr w:rsidR="00630414" w:rsidRPr="00945B6E" w:rsidTr="00143891">
        <w:trPr>
          <w:trHeight w:val="144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630414" w:rsidRPr="00945B6E" w:rsidRDefault="00630414" w:rsidP="004D6481">
            <w:pPr>
              <w:bidi/>
              <w:rPr>
                <w:rFonts w:cs="B Nazanin"/>
                <w:b/>
                <w:bCs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تاریخ:</w:t>
            </w:r>
            <w:r w:rsidR="00542493" w:rsidRPr="00945B6E">
              <w:rPr>
                <w:rFonts w:cs="B Nazanin" w:hint="cs"/>
                <w:b/>
                <w:bCs/>
                <w:rtl/>
                <w:lang w:bidi="fa-IR"/>
              </w:rPr>
              <w:t xml:space="preserve"> 27/7/1400</w:t>
            </w:r>
          </w:p>
        </w:tc>
        <w:tc>
          <w:tcPr>
            <w:tcW w:w="4292" w:type="dxa"/>
            <w:gridSpan w:val="3"/>
            <w:vMerge w:val="restart"/>
            <w:tcBorders>
              <w:top w:val="single" w:sz="4" w:space="0" w:color="auto"/>
            </w:tcBorders>
          </w:tcPr>
          <w:p w:rsidR="00630414" w:rsidRPr="00945B6E" w:rsidRDefault="00630414" w:rsidP="004D648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نوع دفاع:</w:t>
            </w:r>
          </w:p>
          <w:p w:rsidR="00630414" w:rsidRPr="00945B6E" w:rsidRDefault="00630414" w:rsidP="004D648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 xml:space="preserve">دفاع پروپوزال </w:t>
            </w:r>
            <w:r w:rsidR="00542493" w:rsidRPr="00945B6E">
              <w:rPr>
                <w:rFonts w:ascii="Calibri" w:hAnsi="Calibri" w:cs="Calibri"/>
                <w:b/>
                <w:bCs/>
                <w:lang w:bidi="fa-IR"/>
              </w:rPr>
              <w:sym w:font="Wingdings 2" w:char="F0A1"/>
            </w:r>
          </w:p>
          <w:p w:rsidR="00630414" w:rsidRPr="00945B6E" w:rsidRDefault="00630414" w:rsidP="004D648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 xml:space="preserve">دفاع پایان نامه </w:t>
            </w:r>
            <w:r w:rsidR="00542493" w:rsidRPr="00945B6E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  <w:p w:rsidR="00630414" w:rsidRPr="00945B6E" w:rsidRDefault="00630414" w:rsidP="004D648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 xml:space="preserve">دفاع رساله دکترا </w:t>
            </w:r>
            <w:r w:rsidRPr="00945B6E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</w:tc>
      </w:tr>
      <w:tr w:rsidR="00630414" w:rsidRPr="00945B6E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0414" w:rsidRPr="00945B6E" w:rsidRDefault="00630414" w:rsidP="00FA72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ساعت:</w:t>
            </w:r>
            <w:r w:rsidR="00FA7266" w:rsidRPr="00945B6E">
              <w:rPr>
                <w:rFonts w:cs="B Nazanin" w:hint="cs"/>
                <w:b/>
                <w:bCs/>
                <w:rtl/>
                <w:lang w:bidi="fa-IR"/>
              </w:rPr>
              <w:t>12:00-14:00</w:t>
            </w:r>
          </w:p>
        </w:tc>
        <w:tc>
          <w:tcPr>
            <w:tcW w:w="4292" w:type="dxa"/>
            <w:gridSpan w:val="3"/>
            <w:vMerge/>
          </w:tcPr>
          <w:p w:rsidR="00630414" w:rsidRPr="00945B6E" w:rsidRDefault="00630414" w:rsidP="004D648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30414" w:rsidRPr="00945B6E" w:rsidTr="004537F9">
        <w:trPr>
          <w:trHeight w:val="584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4B37FB" w:rsidRDefault="004B37FB" w:rsidP="004B37FB">
            <w:pPr>
              <w:jc w:val="right"/>
            </w:pPr>
            <w:r>
              <w:t xml:space="preserve">http://194.225.24.96/defa-computer-4 </w:t>
            </w:r>
            <w:r w:rsidRPr="00945B6E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45B6E">
              <w:rPr>
                <w:rFonts w:cs="B Nazanin" w:hint="cs"/>
                <w:b/>
                <w:bCs/>
                <w:rtl/>
                <w:lang w:bidi="fa-IR"/>
              </w:rPr>
              <w:t>مکان</w:t>
            </w:r>
          </w:p>
          <w:p w:rsidR="00630414" w:rsidRPr="00945B6E" w:rsidRDefault="00630414" w:rsidP="004B37F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292" w:type="dxa"/>
            <w:gridSpan w:val="3"/>
            <w:vMerge/>
          </w:tcPr>
          <w:p w:rsidR="00630414" w:rsidRPr="00945B6E" w:rsidRDefault="00630414" w:rsidP="004D648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855AF" w:rsidRPr="00945B6E" w:rsidTr="00143891">
        <w:trPr>
          <w:trHeight w:val="288"/>
        </w:trPr>
        <w:tc>
          <w:tcPr>
            <w:tcW w:w="9499" w:type="dxa"/>
            <w:gridSpan w:val="6"/>
            <w:tcBorders>
              <w:bottom w:val="single" w:sz="4" w:space="0" w:color="auto"/>
            </w:tcBorders>
          </w:tcPr>
          <w:p w:rsidR="006855AF" w:rsidRPr="00945B6E" w:rsidRDefault="00630414" w:rsidP="004D6481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  <w:r w:rsidR="00542493" w:rsidRPr="00945B6E">
              <w:rPr>
                <w:rFonts w:cs="B Nazanin" w:hint="cs"/>
                <w:b/>
                <w:bCs/>
                <w:rtl/>
                <w:lang w:bidi="fa-IR"/>
              </w:rPr>
              <w:t>: طراحی مدارهای کمپرسور و ضرب کننده تقریبی مد جریان برای کاربردهای مقاوم در برابر خطا</w:t>
            </w:r>
          </w:p>
        </w:tc>
      </w:tr>
      <w:tr w:rsidR="006A5533" w:rsidRPr="00945B6E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945B6E" w:rsidRDefault="006A5533" w:rsidP="004D648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داوران داخلی</w:t>
            </w:r>
            <w:r w:rsidR="00630414" w:rsidRPr="00945B6E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FA7266" w:rsidRPr="00945B6E" w:rsidRDefault="00FA7266" w:rsidP="00FA72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جناب آقای دکتر علی جهانیان</w:t>
            </w:r>
          </w:p>
          <w:p w:rsidR="00FA7266" w:rsidRPr="00945B6E" w:rsidRDefault="00FA7266" w:rsidP="00FA72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سرکار خانم دکتر راضیه سالاری فرد</w:t>
            </w: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81" w:rsidRPr="00945B6E" w:rsidRDefault="006A5533" w:rsidP="004D6481">
            <w:pPr>
              <w:bidi/>
              <w:rPr>
                <w:rFonts w:cs="B Nazanin"/>
                <w:b/>
                <w:bCs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داوران خارجی</w:t>
            </w:r>
            <w:r w:rsidR="00630414" w:rsidRPr="00945B6E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4D6481" w:rsidRPr="00945B6E" w:rsidRDefault="004D6481" w:rsidP="004D648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جناب آقای دکتر شاهین حسابی</w:t>
            </w:r>
          </w:p>
          <w:p w:rsidR="006A5533" w:rsidRPr="00945B6E" w:rsidRDefault="004D6481" w:rsidP="004D648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45B6E">
              <w:rPr>
                <w:rFonts w:cs="B Nazanin" w:hint="cs"/>
                <w:b/>
                <w:bCs/>
                <w:rtl/>
                <w:lang w:bidi="fa-IR"/>
              </w:rPr>
              <w:t>جناب آقای دکتر حمید سربازی آزاد</w:t>
            </w:r>
          </w:p>
        </w:tc>
      </w:tr>
      <w:tr w:rsidR="006855AF" w:rsidRPr="00E76330" w:rsidTr="006E4C44">
        <w:trPr>
          <w:trHeight w:val="5389"/>
        </w:trPr>
        <w:tc>
          <w:tcPr>
            <w:tcW w:w="9499" w:type="dxa"/>
            <w:gridSpan w:val="6"/>
            <w:tcBorders>
              <w:top w:val="single" w:sz="4" w:space="0" w:color="auto"/>
            </w:tcBorders>
          </w:tcPr>
          <w:p w:rsidR="006855AF" w:rsidRPr="002A49D5" w:rsidRDefault="006855AF" w:rsidP="004D6481">
            <w:pPr>
              <w:bidi/>
              <w:rPr>
                <w:rFonts w:ascii="Courier New" w:hAnsi="Courier New" w:cs="B Nazanin"/>
                <w:b/>
                <w:bCs/>
                <w:rtl/>
                <w:lang w:bidi="fa-IR"/>
              </w:rPr>
            </w:pPr>
            <w:r w:rsidRPr="002A49D5">
              <w:rPr>
                <w:rFonts w:ascii="Courier New" w:hAnsi="Courier New" w:cs="B Nazanin" w:hint="cs"/>
                <w:b/>
                <w:bCs/>
                <w:rtl/>
                <w:lang w:bidi="fa-IR"/>
              </w:rPr>
              <w:t>چکیده:</w:t>
            </w:r>
          </w:p>
          <w:p w:rsidR="008A1B7C" w:rsidRDefault="00BE7246" w:rsidP="00A34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both"/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</w:pP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ضرب‏کننده یکی از اساسی‏ترین و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پرمصرف‌تر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ین واحدهای محاسباتی از نظر توان در میان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 xml:space="preserve"> بلوک‌ها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 حسابی در بسیاری از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س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یستم‌های دیجیتال است. برای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کاربردها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 پردازش سیگنال، پردازش تصویر و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د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یگر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 xml:space="preserve"> کاربردها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 مقاوم در برابر خطا از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ضرب‌کننده‌ها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 تقریبی</w:t>
            </w:r>
            <w:r w:rsidR="007A69DA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استفاده می شودکه 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روشی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مؤثر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برای کاهش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سخت‌افزار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است. ضرب به طور معمول شامل سه مرحله اصلی است: (1) </w:t>
            </w:r>
            <w:r w:rsidR="00511646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تولید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حاصل‌ضرب</w:t>
            </w:r>
            <w:r w:rsidR="00CF4B5A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جزئی با استفاده آرایه 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ای از دروازه های </w:t>
            </w:r>
            <w:r w:rsidRPr="00505378">
              <w:rPr>
                <w:rFonts w:ascii="Courier New" w:hAnsi="Courier New" w:cs="B Nazanin"/>
                <w:sz w:val="20"/>
                <w:szCs w:val="20"/>
                <w:lang w:bidi="fa-IR"/>
              </w:rPr>
              <w:t>AND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؛ (2) کاهش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حاصل‌ضرب‌ها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 جزئی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؛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(3) محاسبه حاصل نهایی با استفاده از مدار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جمع‌کننده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. کاهش پیچیدگی مرحله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حاصل‌ضرب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جزئی تأثیر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قابل‌توجه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 بر میزان توان مصرفی و </w:t>
            </w:r>
            <w:r w:rsidR="0042476F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تاخیر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دارد</w:t>
            </w:r>
            <w:r w:rsidR="00DB47C9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که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از کمپرسورها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م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ی‌توان در</w:t>
            </w:r>
            <w:r w:rsidR="00DB47C9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این مرحله</w:t>
            </w:r>
            <w:r w:rsidR="00744266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از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طراحی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ضرب‌کننده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به طور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مؤثر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 استفاده کرد. از سوی دیگر مد جریان دارای مزایایمتعددی مانند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، کپ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ی‌کردن و </w:t>
            </w:r>
            <w:r w:rsidR="0034697F"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مق</w:t>
            </w:r>
            <w:r w:rsidR="0034697F"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یاس‌بندی یا ضرب یک عدد</w:t>
            </w:r>
            <w:r w:rsidR="0034697F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در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جر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یان‌ها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به‌راحت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 با استفاده از مدارات آینه </w:t>
            </w:r>
            <w:r w:rsidR="0034697F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جریان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، سادگی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پ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یاده‌سازی جمعجبری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س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یگنال‌ها، کاهش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س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یم‌بندیوتعداد قطعاتمدارات پیچیدهوافزایش سرعت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پاسخ‌ده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 مدار است.</w:t>
            </w:r>
          </w:p>
          <w:p w:rsidR="00BE7246" w:rsidRPr="00505378" w:rsidRDefault="00BE7246" w:rsidP="00A22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both"/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</w:pP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از محاسبات تقریبی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م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ی‌تواندرسطوح مختلف طراحی استفاده کرد.</w:t>
            </w:r>
            <w:r w:rsidR="00511646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در سطح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سخت‌افزار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، یکی از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تکن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یک‌های تقریب، کاهش منبع تغذیه ولتاژ زیر حد معمول است. این تکنیک بیش مقیاس گذاری ولتاژ</w:t>
            </w:r>
            <w:r w:rsidRPr="00505378">
              <w:rPr>
                <w:rStyle w:val="FootnoteReference"/>
                <w:rFonts w:ascii="Courier New" w:hAnsi="Courier New" w:cs="B Nazanin"/>
                <w:sz w:val="20"/>
                <w:szCs w:val="20"/>
                <w:lang w:bidi="fa-IR"/>
              </w:rPr>
              <w:footnoteReference w:id="2"/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(</w:t>
            </w:r>
            <w:r w:rsidRPr="00505378">
              <w:rPr>
                <w:rFonts w:ascii="Courier New" w:hAnsi="Courier New" w:cs="B Nazanin" w:hint="cs"/>
                <w:sz w:val="20"/>
                <w:szCs w:val="20"/>
                <w:lang w:bidi="fa-IR"/>
              </w:rPr>
              <w:t>VOS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) نامیده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م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ی‌شود.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پ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یاده‌سازی این روش در مد جریان (بیش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مق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یاس‌گذاری جریان)</w:t>
            </w:r>
            <w:r w:rsidRPr="00505378">
              <w:rPr>
                <w:rStyle w:val="FootnoteReference"/>
                <w:rFonts w:ascii="Courier New" w:hAnsi="Courier New" w:cs="B Nazanin"/>
                <w:sz w:val="20"/>
                <w:szCs w:val="20"/>
                <w:rtl/>
                <w:lang w:bidi="fa-IR"/>
              </w:rPr>
              <w:footnoteReference w:id="3"/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به پیشنهاد ما به دلیل ویژگی </w:t>
            </w:r>
            <w:r w:rsidR="00A22811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ذاتی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مد جریان، باعثکاهش قطعات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سخت‌افزار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 برای تغییر جریان در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ستون‌ها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 درخت </w:t>
            </w:r>
            <w:r w:rsidR="00CF4B5A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ضرب 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دادا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م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ی‌شود.</w:t>
            </w:r>
          </w:p>
          <w:p w:rsidR="00BD5B5C" w:rsidRDefault="00BE7246" w:rsidP="00C205F2">
            <w:pPr>
              <w:bidi/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</w:pP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ما در این رساله قصد داریم به طراحی مدارهای کمپرسور و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ضرب‌کننده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تقریبی مد جریان برای کاربردهای مقاوم در برابر خطا مانند پردازش تصویربپردازیم.همچنین،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ضرب‌کننده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تقریبی با استفاده از تکنیک بیش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مق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یاس‌گذاری جریان که در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ستون‌ها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یی از آن بهره گرفته شده است، ارائه نماییم.</w:t>
            </w:r>
          </w:p>
          <w:p w:rsidR="000208A9" w:rsidRPr="00B53E93" w:rsidRDefault="00BE7246" w:rsidP="002D6CBD">
            <w:pPr>
              <w:bidi/>
              <w:jc w:val="both"/>
              <w:rPr>
                <w:rFonts w:ascii="Courier New" w:hAnsi="Courier New" w:cs="B Nazanin"/>
                <w:sz w:val="20"/>
                <w:szCs w:val="20"/>
                <w:lang w:bidi="fa-IR"/>
              </w:rPr>
            </w:pP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ابتدا روند طراحی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کمپرسورها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 دقیق و تقریبی در مد جریان بر اساس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گ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یت‌های پایه پیشنهادی، بررسی شده است. سپس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مقا</w:t>
            </w:r>
            <w:r w:rsidR="002D6CBD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یسه‌ای 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میان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طرح‌ها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</w:t>
            </w:r>
            <w:r w:rsidR="002D6CBD"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 xml:space="preserve"> کمپرسورها</w:t>
            </w:r>
            <w:r w:rsidR="002D6CBD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دقیق و تقریبی مد جریان و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کمپرسورها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 دو عملکردی</w:t>
            </w:r>
            <w:r w:rsidR="002D6CBD"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مد جریان</w:t>
            </w:r>
            <w:r w:rsidR="00D60F3A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صورت گرفته است که</w:t>
            </w:r>
            <w:r w:rsidR="00B9260B"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استفاده از </w:t>
            </w:r>
            <w:r w:rsidR="00D60F3A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آنها </w:t>
            </w:r>
            <w:r w:rsidR="00B9260B"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در </w:t>
            </w:r>
            <w:r w:rsidR="00B9260B"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مدارها</w:t>
            </w:r>
            <w:r w:rsidR="00B9260B"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 </w:t>
            </w:r>
            <w:r w:rsidR="00B9260B"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ضرب‌کننده</w:t>
            </w:r>
            <w:r w:rsidR="00B9260B"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تقریبی مد جریان 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مورد بررسی قرار گرفته است. در مورد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ضرب‌کننده‌ها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 تقریبی دو روش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مدنظرم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ی‌باشد،</w:t>
            </w:r>
            <w:r w:rsidR="00822436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روش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ا</w:t>
            </w:r>
            <w:r w:rsidR="00822436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ول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مشخص‌کردن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نحوه استفاده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کمپرسورها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دقیق و تقریبی در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ستون‌ها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 مختلف ضرب دادا و روش دیگر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بهره‌گ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یری از بیش </w:t>
            </w:r>
            <w:r w:rsidRPr="00505378">
              <w:rPr>
                <w:rFonts w:ascii="Courier New" w:hAnsi="Courier New" w:cs="B Nazanin"/>
                <w:sz w:val="20"/>
                <w:szCs w:val="20"/>
                <w:rtl/>
                <w:lang w:bidi="fa-IR"/>
              </w:rPr>
              <w:t>مق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یاس‌گذاری جریان در درخت ضرب دادا است. </w:t>
            </w:r>
            <w:r w:rsidR="00D60F3A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تمام موارد </w:t>
            </w:r>
            <w:r w:rsidR="00D90795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از نظر کارایی، سرعت، توان مصرفی</w:t>
            </w:r>
            <w:bookmarkStart w:id="0" w:name="_GoBack"/>
            <w:bookmarkEnd w:id="0"/>
            <w:r w:rsidR="00D60F3A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،</w:t>
            </w:r>
            <w:r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 صحت عملکرد و میزان خطا مورد مقایسه قرار گرفته است</w:t>
            </w:r>
            <w:r w:rsidR="00D60F3A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تا در</w:t>
            </w:r>
            <w:r w:rsidR="00D60F3A" w:rsidRPr="00505378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 xml:space="preserve">کاربردهای مقاوم در برابر خطا مانند پردازش تصویر </w:t>
            </w:r>
            <w:r w:rsidR="00D60F3A">
              <w:rPr>
                <w:rFonts w:ascii="Courier New" w:hAnsi="Courier New" w:cs="B Nazanin" w:hint="cs"/>
                <w:sz w:val="20"/>
                <w:szCs w:val="20"/>
                <w:rtl/>
                <w:lang w:bidi="fa-IR"/>
              </w:rPr>
              <w:t>مورد استفاده قرار گیرد.</w:t>
            </w:r>
          </w:p>
        </w:tc>
      </w:tr>
    </w:tbl>
    <w:p w:rsidR="00CB7E45" w:rsidRPr="00E76330" w:rsidRDefault="00CB7E45" w:rsidP="00143891">
      <w:pPr>
        <w:tabs>
          <w:tab w:val="left" w:pos="7185"/>
        </w:tabs>
        <w:bidi/>
        <w:rPr>
          <w:rFonts w:ascii="Courier New" w:hAnsi="Courier New" w:cs="B Nazanin"/>
          <w:sz w:val="20"/>
          <w:szCs w:val="20"/>
          <w:lang w:bidi="fa-IR"/>
        </w:rPr>
      </w:pPr>
    </w:p>
    <w:sectPr w:rsidR="00CB7E45" w:rsidRPr="00E76330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2ED" w:rsidRDefault="001842ED" w:rsidP="00380124">
      <w:pPr>
        <w:spacing w:after="0" w:line="240" w:lineRule="auto"/>
      </w:pPr>
      <w:r>
        <w:separator/>
      </w:r>
    </w:p>
  </w:endnote>
  <w:endnote w:type="continuationSeparator" w:id="1">
    <w:p w:rsidR="001842ED" w:rsidRDefault="001842ED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2ED" w:rsidRDefault="001842ED" w:rsidP="00380124">
      <w:pPr>
        <w:spacing w:after="0" w:line="240" w:lineRule="auto"/>
      </w:pPr>
      <w:r>
        <w:separator/>
      </w:r>
    </w:p>
  </w:footnote>
  <w:footnote w:type="continuationSeparator" w:id="1">
    <w:p w:rsidR="001842ED" w:rsidRDefault="001842ED" w:rsidP="00380124">
      <w:pPr>
        <w:spacing w:after="0" w:line="240" w:lineRule="auto"/>
      </w:pPr>
      <w:r>
        <w:continuationSeparator/>
      </w:r>
    </w:p>
  </w:footnote>
  <w:footnote w:id="2">
    <w:p w:rsidR="00BE7246" w:rsidRPr="00143891" w:rsidRDefault="00BE7246" w:rsidP="00BE7246">
      <w:pPr>
        <w:pStyle w:val="FootnoteText"/>
        <w:rPr>
          <w:rtl/>
          <w:lang w:bidi="fa-IR"/>
        </w:rPr>
      </w:pPr>
      <w:r w:rsidRPr="00143891">
        <w:rPr>
          <w:rStyle w:val="FootnoteReference"/>
        </w:rPr>
        <w:footnoteRef/>
      </w:r>
      <w:r w:rsidRPr="00143891">
        <w:rPr>
          <w:sz w:val="16"/>
          <w:szCs w:val="16"/>
        </w:rPr>
        <w:t>Voltage Over Scaling</w:t>
      </w:r>
    </w:p>
  </w:footnote>
  <w:footnote w:id="3">
    <w:p w:rsidR="00BE7246" w:rsidRPr="00143891" w:rsidRDefault="00BE7246" w:rsidP="00BE7246">
      <w:pPr>
        <w:pStyle w:val="FootnoteText"/>
        <w:rPr>
          <w:sz w:val="16"/>
          <w:szCs w:val="16"/>
          <w:rtl/>
          <w:lang w:bidi="fa-IR"/>
        </w:rPr>
      </w:pPr>
      <w:r w:rsidRPr="00143891">
        <w:rPr>
          <w:rStyle w:val="FootnoteReference"/>
        </w:rPr>
        <w:footnoteRef/>
      </w:r>
      <w:r w:rsidRPr="00143891">
        <w:rPr>
          <w:sz w:val="16"/>
          <w:szCs w:val="16"/>
        </w:rPr>
        <w:t>Current Over Scaling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hideGrammaticalErrors/>
  <w:defaultTabStop w:val="720"/>
  <w:bookFoldPrintingSheets w:val="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859"/>
    <w:rsid w:val="000043DA"/>
    <w:rsid w:val="000208A9"/>
    <w:rsid w:val="00025ACA"/>
    <w:rsid w:val="00031591"/>
    <w:rsid w:val="000837FB"/>
    <w:rsid w:val="00097D0A"/>
    <w:rsid w:val="000B2E28"/>
    <w:rsid w:val="000C326D"/>
    <w:rsid w:val="000F52D3"/>
    <w:rsid w:val="00112557"/>
    <w:rsid w:val="00115578"/>
    <w:rsid w:val="00143891"/>
    <w:rsid w:val="00143D8F"/>
    <w:rsid w:val="00163DD1"/>
    <w:rsid w:val="0017490B"/>
    <w:rsid w:val="001842ED"/>
    <w:rsid w:val="001F6817"/>
    <w:rsid w:val="00202252"/>
    <w:rsid w:val="00253859"/>
    <w:rsid w:val="00265175"/>
    <w:rsid w:val="00272AAF"/>
    <w:rsid w:val="00286E45"/>
    <w:rsid w:val="00287495"/>
    <w:rsid w:val="002951D8"/>
    <w:rsid w:val="002A49D5"/>
    <w:rsid w:val="002B0BBA"/>
    <w:rsid w:val="002D6CBD"/>
    <w:rsid w:val="002E6CE1"/>
    <w:rsid w:val="002F1A24"/>
    <w:rsid w:val="00301823"/>
    <w:rsid w:val="00303798"/>
    <w:rsid w:val="003051BC"/>
    <w:rsid w:val="003211B7"/>
    <w:rsid w:val="00340D39"/>
    <w:rsid w:val="0034697F"/>
    <w:rsid w:val="003716EF"/>
    <w:rsid w:val="00380124"/>
    <w:rsid w:val="003832C2"/>
    <w:rsid w:val="003A644E"/>
    <w:rsid w:val="003C344E"/>
    <w:rsid w:val="003C4699"/>
    <w:rsid w:val="003C641A"/>
    <w:rsid w:val="003D38D2"/>
    <w:rsid w:val="0042476F"/>
    <w:rsid w:val="00442876"/>
    <w:rsid w:val="00443B87"/>
    <w:rsid w:val="004537F9"/>
    <w:rsid w:val="00470A33"/>
    <w:rsid w:val="004914CF"/>
    <w:rsid w:val="004A1318"/>
    <w:rsid w:val="004A47B0"/>
    <w:rsid w:val="004A5643"/>
    <w:rsid w:val="004B2EFE"/>
    <w:rsid w:val="004B37FB"/>
    <w:rsid w:val="004B5775"/>
    <w:rsid w:val="004B7765"/>
    <w:rsid w:val="004C4D4D"/>
    <w:rsid w:val="004C6323"/>
    <w:rsid w:val="004D0BDE"/>
    <w:rsid w:val="004D6481"/>
    <w:rsid w:val="004E031B"/>
    <w:rsid w:val="004E1704"/>
    <w:rsid w:val="00501326"/>
    <w:rsid w:val="00511646"/>
    <w:rsid w:val="00536BC6"/>
    <w:rsid w:val="005418B5"/>
    <w:rsid w:val="00542493"/>
    <w:rsid w:val="0054463A"/>
    <w:rsid w:val="00582766"/>
    <w:rsid w:val="005957B9"/>
    <w:rsid w:val="005C5E7C"/>
    <w:rsid w:val="00617D99"/>
    <w:rsid w:val="00630414"/>
    <w:rsid w:val="00641EEB"/>
    <w:rsid w:val="006659AA"/>
    <w:rsid w:val="00676F9F"/>
    <w:rsid w:val="006855AF"/>
    <w:rsid w:val="006A5533"/>
    <w:rsid w:val="006D303E"/>
    <w:rsid w:val="006D5452"/>
    <w:rsid w:val="006D60AD"/>
    <w:rsid w:val="006E4C44"/>
    <w:rsid w:val="00700F6B"/>
    <w:rsid w:val="007140FF"/>
    <w:rsid w:val="00744266"/>
    <w:rsid w:val="007762A9"/>
    <w:rsid w:val="007A69DA"/>
    <w:rsid w:val="007C1060"/>
    <w:rsid w:val="007D5B97"/>
    <w:rsid w:val="00803EB7"/>
    <w:rsid w:val="00816700"/>
    <w:rsid w:val="00821C0B"/>
    <w:rsid w:val="00821EFE"/>
    <w:rsid w:val="00822436"/>
    <w:rsid w:val="00841645"/>
    <w:rsid w:val="008651E6"/>
    <w:rsid w:val="00882253"/>
    <w:rsid w:val="00892D6A"/>
    <w:rsid w:val="00896164"/>
    <w:rsid w:val="00896532"/>
    <w:rsid w:val="008A1B7C"/>
    <w:rsid w:val="008A4B93"/>
    <w:rsid w:val="008E31E5"/>
    <w:rsid w:val="008F2B2D"/>
    <w:rsid w:val="008F3081"/>
    <w:rsid w:val="00920E95"/>
    <w:rsid w:val="00945B6E"/>
    <w:rsid w:val="00953A60"/>
    <w:rsid w:val="009952AC"/>
    <w:rsid w:val="009B46B3"/>
    <w:rsid w:val="009B7963"/>
    <w:rsid w:val="009C70B9"/>
    <w:rsid w:val="009C77A2"/>
    <w:rsid w:val="009D71AE"/>
    <w:rsid w:val="00A22811"/>
    <w:rsid w:val="00A24BEE"/>
    <w:rsid w:val="00A34F8F"/>
    <w:rsid w:val="00A50627"/>
    <w:rsid w:val="00AC0470"/>
    <w:rsid w:val="00AF032E"/>
    <w:rsid w:val="00B53E93"/>
    <w:rsid w:val="00B673B8"/>
    <w:rsid w:val="00B91417"/>
    <w:rsid w:val="00B9260B"/>
    <w:rsid w:val="00BB3CDC"/>
    <w:rsid w:val="00BD057D"/>
    <w:rsid w:val="00BD5B5C"/>
    <w:rsid w:val="00BE7246"/>
    <w:rsid w:val="00C10B9A"/>
    <w:rsid w:val="00C155C3"/>
    <w:rsid w:val="00C205F2"/>
    <w:rsid w:val="00C35421"/>
    <w:rsid w:val="00C705F7"/>
    <w:rsid w:val="00C7289D"/>
    <w:rsid w:val="00C96640"/>
    <w:rsid w:val="00CA42B5"/>
    <w:rsid w:val="00CB7E45"/>
    <w:rsid w:val="00CF4B5A"/>
    <w:rsid w:val="00D10994"/>
    <w:rsid w:val="00D14A0C"/>
    <w:rsid w:val="00D35CCB"/>
    <w:rsid w:val="00D51948"/>
    <w:rsid w:val="00D60F3A"/>
    <w:rsid w:val="00D63B97"/>
    <w:rsid w:val="00D838F7"/>
    <w:rsid w:val="00D90795"/>
    <w:rsid w:val="00D97F95"/>
    <w:rsid w:val="00DA0B32"/>
    <w:rsid w:val="00DA1F36"/>
    <w:rsid w:val="00DB47C9"/>
    <w:rsid w:val="00E00F92"/>
    <w:rsid w:val="00E2569E"/>
    <w:rsid w:val="00E33D48"/>
    <w:rsid w:val="00E51F3B"/>
    <w:rsid w:val="00E65733"/>
    <w:rsid w:val="00E719DD"/>
    <w:rsid w:val="00E76330"/>
    <w:rsid w:val="00E76336"/>
    <w:rsid w:val="00E908E9"/>
    <w:rsid w:val="00EB499C"/>
    <w:rsid w:val="00EC599E"/>
    <w:rsid w:val="00EE1FEF"/>
    <w:rsid w:val="00EF4DB2"/>
    <w:rsid w:val="00EF7ABA"/>
    <w:rsid w:val="00F0105A"/>
    <w:rsid w:val="00F0144F"/>
    <w:rsid w:val="00F155A7"/>
    <w:rsid w:val="00F17B38"/>
    <w:rsid w:val="00F976E5"/>
    <w:rsid w:val="00FA7266"/>
    <w:rsid w:val="00FE3501"/>
    <w:rsid w:val="00FF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414"/>
    <w:rPr>
      <w:color w:val="0000FF" w:themeColor="hyperlink"/>
      <w:u w:val="single"/>
    </w:rPr>
  </w:style>
  <w:style w:type="paragraph" w:customStyle="1" w:styleId="p1">
    <w:name w:val="p1"/>
    <w:basedOn w:val="Normal"/>
    <w:rsid w:val="00630414"/>
    <w:pPr>
      <w:spacing w:after="0" w:line="240" w:lineRule="auto"/>
      <w:jc w:val="right"/>
    </w:pPr>
    <w:rPr>
      <w:rFonts w:ascii="Helvetica Neue" w:hAnsi="Helvetica Neue" w:cs="Times New Roman"/>
      <w:sz w:val="18"/>
      <w:szCs w:val="18"/>
    </w:rPr>
  </w:style>
  <w:style w:type="character" w:customStyle="1" w:styleId="y2iqfc">
    <w:name w:val="y2iqfc"/>
    <w:basedOn w:val="DefaultParagraphFont"/>
    <w:rsid w:val="00945B6E"/>
  </w:style>
  <w:style w:type="paragraph" w:styleId="FootnoteText">
    <w:name w:val="footnote text"/>
    <w:basedOn w:val="Normal"/>
    <w:link w:val="FootnoteTextChar"/>
    <w:semiHidden/>
    <w:unhideWhenUsed/>
    <w:rsid w:val="00945B6E"/>
    <w:pPr>
      <w:spacing w:after="0" w:line="240" w:lineRule="auto"/>
    </w:pPr>
    <w:rPr>
      <w:rFonts w:ascii="Times New Roman" w:eastAsia="Times New Roman" w:hAnsi="Times New Roman" w:cs="Yagu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45B6E"/>
    <w:rPr>
      <w:rFonts w:ascii="Times New Roman" w:eastAsia="Times New Roman" w:hAnsi="Times New Roman" w:cs="Yagut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45B6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208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08A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EB630-913B-4B87-B328-6EC7AC64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F-Zandi</cp:lastModifiedBy>
  <cp:revision>3</cp:revision>
  <cp:lastPrinted>2021-10-11T19:56:00Z</cp:lastPrinted>
  <dcterms:created xsi:type="dcterms:W3CDTF">2021-10-12T05:21:00Z</dcterms:created>
  <dcterms:modified xsi:type="dcterms:W3CDTF">2021-10-12T05:23:00Z</dcterms:modified>
</cp:coreProperties>
</file>